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FBF8" w14:textId="3F7575C8" w:rsidR="00227C41" w:rsidRDefault="00A91B93" w:rsidP="00227C41">
      <w:pPr>
        <w:jc w:val="center"/>
        <w:rPr>
          <w:rFonts w:ascii="DM Serif Display" w:hAnsi="DM Serif Display"/>
          <w:b/>
          <w:bCs/>
          <w:sz w:val="28"/>
          <w:szCs w:val="24"/>
          <w:lang w:val="en-US"/>
        </w:rPr>
      </w:pPr>
      <w:r w:rsidRPr="00227C41">
        <w:rPr>
          <w:rFonts w:ascii="DM Serif Display" w:hAnsi="DM Serif Display"/>
          <w:b/>
          <w:bCs/>
          <w:sz w:val="28"/>
          <w:szCs w:val="24"/>
          <w:lang w:val="en-US"/>
        </w:rPr>
        <w:t>MONALISA Community of Knowledge |</w:t>
      </w:r>
      <w:r w:rsidR="00C87B11">
        <w:rPr>
          <w:rFonts w:ascii="DM Serif Display" w:hAnsi="DM Serif Display"/>
          <w:b/>
          <w:bCs/>
          <w:sz w:val="28"/>
          <w:szCs w:val="24"/>
          <w:lang w:val="en-US"/>
        </w:rPr>
        <w:t xml:space="preserve"> </w:t>
      </w:r>
      <w:r w:rsidRPr="00227C41">
        <w:rPr>
          <w:rFonts w:ascii="DM Serif Display" w:hAnsi="DM Serif Display"/>
          <w:b/>
          <w:bCs/>
          <w:sz w:val="28"/>
          <w:szCs w:val="24"/>
          <w:lang w:val="en-US"/>
        </w:rPr>
        <w:t>Call for Young researchers</w:t>
      </w:r>
    </w:p>
    <w:p w14:paraId="7F6A768B" w14:textId="5C482CBF" w:rsidR="00C87B11" w:rsidRDefault="00A91B93" w:rsidP="00C87B11">
      <w:pPr>
        <w:jc w:val="center"/>
        <w:rPr>
          <w:rFonts w:ascii="DM Serif Display" w:hAnsi="DM Serif Display"/>
          <w:b/>
          <w:bCs/>
          <w:sz w:val="28"/>
          <w:szCs w:val="24"/>
          <w:lang w:val="en-US"/>
        </w:rPr>
      </w:pPr>
      <w:r w:rsidRPr="00227C41">
        <w:rPr>
          <w:rFonts w:ascii="DM Serif Display" w:hAnsi="DM Serif Display"/>
          <w:b/>
          <w:bCs/>
          <w:sz w:val="28"/>
          <w:szCs w:val="24"/>
          <w:lang w:val="en-US"/>
        </w:rPr>
        <w:t>JUNE 2025</w:t>
      </w:r>
    </w:p>
    <w:p w14:paraId="4B29CA4D" w14:textId="1834476F" w:rsidR="00C87B11" w:rsidRPr="00C87B11" w:rsidRDefault="00C87B11" w:rsidP="00C87B11">
      <w:pPr>
        <w:rPr>
          <w:rFonts w:cs="Arial"/>
          <w:b/>
          <w:bCs/>
          <w:color w:val="222222"/>
          <w:lang w:val="en-US"/>
        </w:rPr>
      </w:pPr>
      <w:r w:rsidRPr="00C87B11">
        <w:rPr>
          <w:rFonts w:cs="Arial"/>
          <w:b/>
          <w:bCs/>
          <w:color w:val="222222"/>
          <w:lang w:val="en-US"/>
        </w:rPr>
        <w:t>TOPIC: soil and land degradation, desertification, climate impacts on land. Particular attention to contributions related to AI, machine learning and remote sensing applied to LDD. </w:t>
      </w:r>
    </w:p>
    <w:p w14:paraId="658219EF" w14:textId="77777777" w:rsidR="00C87B11" w:rsidRPr="00227C41" w:rsidRDefault="00C87B11" w:rsidP="00C87B11">
      <w:pPr>
        <w:jc w:val="center"/>
        <w:rPr>
          <w:rFonts w:ascii="DM Serif Display" w:hAnsi="DM Serif Display"/>
          <w:b/>
          <w:bCs/>
          <w:sz w:val="28"/>
          <w:szCs w:val="24"/>
          <w:lang w:val="en-US"/>
        </w:rPr>
      </w:pPr>
    </w:p>
    <w:p w14:paraId="4560A617" w14:textId="77777777" w:rsidR="00A91B93" w:rsidRPr="008560FC" w:rsidRDefault="00A91B93" w:rsidP="00A91B93">
      <w:pPr>
        <w:shd w:val="clear" w:color="auto" w:fill="538135" w:themeFill="accent6" w:themeFillShade="BF"/>
        <w:jc w:val="center"/>
        <w:rPr>
          <w:b/>
          <w:bCs/>
          <w:color w:val="FFFFFF" w:themeColor="background1"/>
          <w:lang w:val="en-US"/>
        </w:rPr>
      </w:pPr>
      <w:r w:rsidRPr="008560FC">
        <w:rPr>
          <w:b/>
          <w:bCs/>
          <w:color w:val="FFFFFF" w:themeColor="background1"/>
          <w:lang w:val="en-US"/>
        </w:rPr>
        <w:t>THE COMMUNITY OF KNOWLEDGE</w:t>
      </w:r>
    </w:p>
    <w:p w14:paraId="089E6301" w14:textId="291D5D01" w:rsidR="00A91B93" w:rsidRPr="008560FC" w:rsidRDefault="00A91B93" w:rsidP="00A91B93">
      <w:pPr>
        <w:rPr>
          <w:rFonts w:cs="Arial"/>
          <w:color w:val="222222"/>
          <w:lang w:val="en-US"/>
        </w:rPr>
      </w:pPr>
      <w:r w:rsidRPr="008560FC">
        <w:rPr>
          <w:rFonts w:cs="Arial"/>
          <w:color w:val="222222"/>
          <w:lang w:val="en-US"/>
        </w:rPr>
        <w:t xml:space="preserve">The </w:t>
      </w:r>
      <w:hyperlink r:id="rId8" w:history="1">
        <w:r w:rsidRPr="008560FC">
          <w:rPr>
            <w:rStyle w:val="Collegamentoipertestuale"/>
            <w:rFonts w:cs="Arial"/>
            <w:lang w:val="en-US"/>
          </w:rPr>
          <w:t>Community of Knowledge</w:t>
        </w:r>
      </w:hyperlink>
      <w:r w:rsidRPr="008560FC">
        <w:rPr>
          <w:rFonts w:cs="Arial"/>
          <w:color w:val="222222"/>
          <w:lang w:val="en-US"/>
        </w:rPr>
        <w:t xml:space="preserve"> of MONALISA, a community to</w:t>
      </w:r>
      <w:r w:rsidR="00C544E5" w:rsidRPr="008560FC">
        <w:rPr>
          <w:rFonts w:cs="Arial"/>
          <w:color w:val="222222"/>
          <w:lang w:val="en-US"/>
        </w:rPr>
        <w:t xml:space="preserve"> </w:t>
      </w:r>
      <w:r w:rsidRPr="008560FC">
        <w:rPr>
          <w:rFonts w:cs="Arial"/>
          <w:color w:val="222222"/>
          <w:lang w:val="en-US"/>
        </w:rPr>
        <w:t>build a common arena for key experts, including researchers, technical experts, policymakers and civil society, to share insights, co-create solutions and scale up successful actions as well as stimulate ongoing discussions.</w:t>
      </w:r>
    </w:p>
    <w:p w14:paraId="3F48CF1E" w14:textId="77777777" w:rsidR="00A91B93" w:rsidRPr="008560FC" w:rsidRDefault="00A91B93" w:rsidP="00A91B93">
      <w:pPr>
        <w:rPr>
          <w:rFonts w:cs="Arial"/>
          <w:color w:val="222222"/>
          <w:lang w:val="en-US"/>
        </w:rPr>
      </w:pPr>
      <w:hyperlink r:id="rId9" w:history="1">
        <w:r w:rsidRPr="008560FC">
          <w:rPr>
            <w:rStyle w:val="Collegamentoipertestuale"/>
            <w:rFonts w:cs="Arial"/>
            <w:lang w:val="en-US"/>
          </w:rPr>
          <w:t>MONALISA</w:t>
        </w:r>
      </w:hyperlink>
      <w:r w:rsidRPr="008560FC">
        <w:rPr>
          <w:rFonts w:cs="Arial"/>
          <w:color w:val="222222"/>
          <w:lang w:val="en-US"/>
        </w:rPr>
        <w:t xml:space="preserve"> is an Innovation Action Horizon Europe Project under the Soil Mission devoted to monitoring, preventing and restoring Mediterranean drylands with innovative solutions to reverse Land Degradation and Desertification (LDD).</w:t>
      </w:r>
    </w:p>
    <w:p w14:paraId="18960EBF" w14:textId="77777777" w:rsidR="00C544E5" w:rsidRPr="008560FC" w:rsidRDefault="00C544E5" w:rsidP="00A91B93">
      <w:pPr>
        <w:rPr>
          <w:rFonts w:cs="Arial"/>
          <w:color w:val="222222"/>
          <w:lang w:val="en-US"/>
        </w:rPr>
      </w:pPr>
    </w:p>
    <w:p w14:paraId="673E7CC0" w14:textId="173A5FA8" w:rsidR="00A91B93" w:rsidRPr="008560FC" w:rsidRDefault="00A91B93" w:rsidP="00A91B93">
      <w:pPr>
        <w:shd w:val="clear" w:color="auto" w:fill="538135" w:themeFill="accent6" w:themeFillShade="BF"/>
        <w:jc w:val="center"/>
        <w:rPr>
          <w:b/>
          <w:bCs/>
          <w:color w:val="FFFFFF" w:themeColor="background1"/>
          <w:lang w:val="en-US"/>
        </w:rPr>
      </w:pPr>
      <w:r w:rsidRPr="008560FC">
        <w:rPr>
          <w:b/>
          <w:bCs/>
          <w:color w:val="FFFFFF" w:themeColor="background1"/>
          <w:lang w:val="en-US"/>
        </w:rPr>
        <w:t>PURPOSE OF THE CALL</w:t>
      </w:r>
    </w:p>
    <w:p w14:paraId="6344BD32" w14:textId="77777777" w:rsidR="00A91B93" w:rsidRPr="008560FC" w:rsidRDefault="00A91B93" w:rsidP="00A91B93">
      <w:pPr>
        <w:rPr>
          <w:rFonts w:cs="Arial"/>
          <w:color w:val="222222"/>
          <w:lang w:val="en-US"/>
        </w:rPr>
      </w:pPr>
      <w:r w:rsidRPr="008560FC">
        <w:rPr>
          <w:rFonts w:cs="Arial"/>
          <w:color w:val="222222"/>
          <w:lang w:val="en-US"/>
        </w:rPr>
        <w:t>The aim of this open call is to offer early-career scientists an opportunity to share their ideas, research, and results related to land sustainability and desertification prevention.</w:t>
      </w:r>
    </w:p>
    <w:p w14:paraId="2CB9F5BD" w14:textId="576A47F2" w:rsidR="00A91B93" w:rsidRPr="008560FC" w:rsidRDefault="00A91B93" w:rsidP="00A91B93">
      <w:pPr>
        <w:rPr>
          <w:rFonts w:cs="Arial"/>
          <w:color w:val="222222"/>
          <w:lang w:val="en-US"/>
        </w:rPr>
      </w:pPr>
      <w:r w:rsidRPr="008560FC">
        <w:rPr>
          <w:rFonts w:cs="Arial"/>
          <w:color w:val="222222"/>
          <w:lang w:val="en-US"/>
        </w:rPr>
        <w:t xml:space="preserve">This call is part of a program designed to promote research </w:t>
      </w:r>
      <w:r w:rsidR="00C544E5" w:rsidRPr="008560FC">
        <w:rPr>
          <w:rFonts w:cs="Arial"/>
          <w:color w:val="222222"/>
          <w:lang w:val="en-US"/>
        </w:rPr>
        <w:t>on LDD</w:t>
      </w:r>
      <w:r w:rsidRPr="008560FC">
        <w:rPr>
          <w:rFonts w:cs="Arial"/>
          <w:color w:val="222222"/>
          <w:lang w:val="en-US"/>
        </w:rPr>
        <w:t xml:space="preserve"> through a Community of Knowledge which foresees two calls per year (June and December) during the project life dedicated to young researchers, allowing them to present their ideas, research, and results about specific topics selected by the Community of Knowledge.</w:t>
      </w:r>
    </w:p>
    <w:p w14:paraId="1E779E08" w14:textId="362BF050" w:rsidR="00A91B93" w:rsidRPr="008560FC" w:rsidRDefault="00A91B93" w:rsidP="00A91B93">
      <w:pPr>
        <w:rPr>
          <w:rFonts w:cs="Arial"/>
          <w:color w:val="222222"/>
          <w:lang w:val="en-US"/>
        </w:rPr>
      </w:pPr>
      <w:r w:rsidRPr="008560FC">
        <w:rPr>
          <w:rFonts w:cs="Arial"/>
          <w:color w:val="222222"/>
          <w:lang w:val="en-US"/>
        </w:rPr>
        <w:t>The selection will be carried out by the Scientific Committee of the Call. </w:t>
      </w:r>
    </w:p>
    <w:p w14:paraId="6DF66A80" w14:textId="6685A8D5" w:rsidR="00A91B93" w:rsidRPr="008560FC" w:rsidRDefault="00A91B93" w:rsidP="00C544E5">
      <w:pPr>
        <w:shd w:val="clear" w:color="auto" w:fill="538135" w:themeFill="accent6" w:themeFillShade="BF"/>
        <w:jc w:val="center"/>
        <w:rPr>
          <w:rFonts w:cs="Arial"/>
          <w:b/>
          <w:bCs/>
          <w:color w:val="FFFFFF" w:themeColor="background1"/>
          <w:lang w:val="en-US"/>
        </w:rPr>
      </w:pPr>
      <w:r w:rsidRPr="008560FC">
        <w:rPr>
          <w:b/>
          <w:bCs/>
          <w:color w:val="FFFFFF" w:themeColor="background1"/>
          <w:lang w:val="en-US"/>
        </w:rPr>
        <w:t>OPPORTUNITIES BY THE CALL</w:t>
      </w:r>
    </w:p>
    <w:p w14:paraId="2160A949" w14:textId="03741C05" w:rsidR="00A91B93" w:rsidRPr="008560FC" w:rsidRDefault="00A91B93" w:rsidP="00A91B93">
      <w:pPr>
        <w:rPr>
          <w:rFonts w:cs="Arial"/>
          <w:color w:val="222222"/>
          <w:lang w:val="en-US"/>
        </w:rPr>
      </w:pPr>
      <w:r w:rsidRPr="008560FC">
        <w:rPr>
          <w:rFonts w:cs="Arial"/>
          <w:color w:val="222222"/>
          <w:lang w:val="en-US"/>
        </w:rPr>
        <w:t xml:space="preserve">The initiative would offer selected candidates the chance to present their work during MONALISA Community of knowledge </w:t>
      </w:r>
      <w:r w:rsidR="00C544E5" w:rsidRPr="008560FC">
        <w:rPr>
          <w:rFonts w:cs="Arial"/>
          <w:b/>
          <w:bCs/>
          <w:color w:val="222222"/>
          <w:lang w:val="en-US"/>
        </w:rPr>
        <w:t>Café</w:t>
      </w:r>
      <w:r w:rsidRPr="008560FC">
        <w:rPr>
          <w:rFonts w:cs="Arial"/>
          <w:b/>
          <w:bCs/>
          <w:color w:val="222222"/>
          <w:lang w:val="en-US"/>
        </w:rPr>
        <w:t xml:space="preserve"> Talk</w:t>
      </w:r>
      <w:r w:rsidR="00C87B11">
        <w:rPr>
          <w:rFonts w:cs="Arial"/>
          <w:b/>
          <w:bCs/>
          <w:color w:val="222222"/>
          <w:lang w:val="en-US"/>
        </w:rPr>
        <w:t>s, starting from the one i</w:t>
      </w:r>
      <w:r w:rsidRPr="008560FC">
        <w:rPr>
          <w:rFonts w:cs="Arial"/>
          <w:b/>
          <w:bCs/>
          <w:color w:val="222222"/>
          <w:lang w:val="en-US"/>
        </w:rPr>
        <w:t>n October 2025</w:t>
      </w:r>
      <w:r w:rsidRPr="008560FC">
        <w:rPr>
          <w:rFonts w:cs="Arial"/>
          <w:color w:val="222222"/>
          <w:lang w:val="en-US"/>
        </w:rPr>
        <w:t xml:space="preserve">, to participate in sessions in scientific conferences and special issues supported by MONALISA in scientific journals, fostering visibility, interdisciplinary dialogue, and integration into our ongoing community exchanges. </w:t>
      </w:r>
    </w:p>
    <w:p w14:paraId="22453B07" w14:textId="41549C69" w:rsidR="00A91B93" w:rsidRPr="008560FC" w:rsidRDefault="00A91B93" w:rsidP="00A91B93">
      <w:pPr>
        <w:rPr>
          <w:rFonts w:cs="Arial"/>
          <w:color w:val="222222"/>
          <w:lang w:val="en-US"/>
        </w:rPr>
      </w:pPr>
      <w:r w:rsidRPr="008560FC">
        <w:rPr>
          <w:rFonts w:cs="Arial"/>
          <w:color w:val="222222"/>
          <w:lang w:val="en-US"/>
        </w:rPr>
        <w:t xml:space="preserve">In collaboration with the DNI Academy, a partner of the MONALISA project, we also propose enhancing visibility by offering limited financial support to help cover the registration fee for selected scientific events. As an incentive, one young researcher per call, selected from among the call participants, may receive funding—decided by the </w:t>
      </w:r>
      <w:r w:rsidRPr="008560FC">
        <w:rPr>
          <w:rFonts w:cs="Arial"/>
          <w:color w:val="222222"/>
          <w:lang w:val="en-US"/>
        </w:rPr>
        <w:lastRenderedPageBreak/>
        <w:t>Scientific Committee of the Call</w:t>
      </w:r>
      <w:r w:rsidR="00C544E5" w:rsidRPr="008560FC">
        <w:rPr>
          <w:rFonts w:cs="Arial"/>
          <w:color w:val="222222"/>
          <w:lang w:val="en-US"/>
        </w:rPr>
        <w:t xml:space="preserve"> – </w:t>
      </w:r>
      <w:r w:rsidRPr="008560FC">
        <w:rPr>
          <w:rFonts w:cs="Arial"/>
          <w:color w:val="222222"/>
          <w:lang w:val="en-US"/>
        </w:rPr>
        <w:t>specifically to cover the registration costs of a relevant event related to land sustainability and desertification.</w:t>
      </w:r>
    </w:p>
    <w:p w14:paraId="07A9B420" w14:textId="77777777" w:rsidR="00A91B93" w:rsidRPr="008560FC" w:rsidRDefault="00A91B93" w:rsidP="00A91B93">
      <w:pPr>
        <w:rPr>
          <w:rFonts w:cs="Arial"/>
          <w:color w:val="000000"/>
        </w:rPr>
      </w:pPr>
      <w:r w:rsidRPr="008560FC">
        <w:rPr>
          <w:rFonts w:cs="Arial"/>
          <w:color w:val="222222"/>
          <w:lang w:val="en-US"/>
        </w:rPr>
        <w:t xml:space="preserve">While the exact amount may vary depending on the event, the expected limit is approximately </w:t>
      </w:r>
      <w:r w:rsidRPr="008560FC">
        <w:rPr>
          <w:rFonts w:cs="Arial"/>
          <w:b/>
          <w:bCs/>
          <w:color w:val="222222"/>
          <w:lang w:val="en-US"/>
        </w:rPr>
        <w:t>€400</w:t>
      </w:r>
      <w:r w:rsidRPr="008560FC">
        <w:rPr>
          <w:rFonts w:cs="Arial"/>
          <w:color w:val="222222"/>
          <w:lang w:val="en-US"/>
        </w:rPr>
        <w:t>.</w:t>
      </w:r>
      <w:r w:rsidRPr="008560FC">
        <w:rPr>
          <w:rFonts w:cs="Arial"/>
          <w:color w:val="000000"/>
        </w:rPr>
        <w:t xml:space="preserve"> </w:t>
      </w:r>
      <w:proofErr w:type="spellStart"/>
      <w:r w:rsidRPr="008560FC">
        <w:rPr>
          <w:rFonts w:cs="Arial"/>
          <w:color w:val="000000"/>
        </w:rPr>
        <w:t>The</w:t>
      </w:r>
      <w:proofErr w:type="spellEnd"/>
      <w:r w:rsidRPr="008560FC">
        <w:rPr>
          <w:rFonts w:cs="Arial"/>
          <w:color w:val="000000"/>
        </w:rPr>
        <w:t xml:space="preserve"> </w:t>
      </w:r>
      <w:proofErr w:type="spellStart"/>
      <w:r w:rsidRPr="008560FC">
        <w:rPr>
          <w:rFonts w:cs="Arial"/>
          <w:color w:val="000000"/>
        </w:rPr>
        <w:t>selected</w:t>
      </w:r>
      <w:proofErr w:type="spellEnd"/>
      <w:r w:rsidRPr="008560FC">
        <w:rPr>
          <w:rFonts w:cs="Arial"/>
          <w:color w:val="000000"/>
        </w:rPr>
        <w:t xml:space="preserve"> </w:t>
      </w:r>
      <w:proofErr w:type="spellStart"/>
      <w:r w:rsidRPr="008560FC">
        <w:rPr>
          <w:rFonts w:cs="Arial"/>
          <w:color w:val="000000"/>
        </w:rPr>
        <w:t>candidate</w:t>
      </w:r>
      <w:proofErr w:type="spellEnd"/>
      <w:r w:rsidRPr="008560FC">
        <w:rPr>
          <w:rFonts w:cs="Arial"/>
          <w:color w:val="000000"/>
        </w:rPr>
        <w:t xml:space="preserve"> </w:t>
      </w:r>
      <w:proofErr w:type="spellStart"/>
      <w:r w:rsidRPr="008560FC">
        <w:rPr>
          <w:rFonts w:cs="Arial"/>
          <w:color w:val="000000"/>
        </w:rPr>
        <w:t>for</w:t>
      </w:r>
      <w:proofErr w:type="spellEnd"/>
      <w:r w:rsidRPr="008560FC">
        <w:rPr>
          <w:rFonts w:cs="Arial"/>
          <w:color w:val="000000"/>
        </w:rPr>
        <w:t xml:space="preserve"> </w:t>
      </w:r>
      <w:proofErr w:type="spellStart"/>
      <w:r w:rsidRPr="008560FC">
        <w:rPr>
          <w:rFonts w:cs="Arial"/>
          <w:color w:val="000000"/>
        </w:rPr>
        <w:t>each</w:t>
      </w:r>
      <w:proofErr w:type="spellEnd"/>
      <w:r w:rsidRPr="008560FC">
        <w:rPr>
          <w:rFonts w:cs="Arial"/>
          <w:color w:val="000000"/>
        </w:rPr>
        <w:t xml:space="preserve"> </w:t>
      </w:r>
      <w:proofErr w:type="spellStart"/>
      <w:r w:rsidRPr="008560FC">
        <w:rPr>
          <w:rFonts w:cs="Arial"/>
          <w:color w:val="000000"/>
        </w:rPr>
        <w:t>call</w:t>
      </w:r>
      <w:proofErr w:type="spellEnd"/>
      <w:r w:rsidRPr="008560FC">
        <w:rPr>
          <w:rFonts w:cs="Arial"/>
          <w:color w:val="000000"/>
        </w:rPr>
        <w:t xml:space="preserve"> </w:t>
      </w:r>
      <w:proofErr w:type="spellStart"/>
      <w:r w:rsidRPr="008560FC">
        <w:rPr>
          <w:rFonts w:cs="Arial"/>
          <w:color w:val="000000"/>
        </w:rPr>
        <w:t>will</w:t>
      </w:r>
      <w:proofErr w:type="spellEnd"/>
      <w:r w:rsidRPr="008560FC">
        <w:rPr>
          <w:rFonts w:cs="Arial"/>
          <w:color w:val="000000"/>
        </w:rPr>
        <w:t xml:space="preserve"> be </w:t>
      </w:r>
      <w:proofErr w:type="spellStart"/>
      <w:r w:rsidRPr="008560FC">
        <w:rPr>
          <w:rFonts w:cs="Arial"/>
          <w:color w:val="000000"/>
        </w:rPr>
        <w:t>asked</w:t>
      </w:r>
      <w:proofErr w:type="spellEnd"/>
      <w:r w:rsidRPr="008560FC">
        <w:rPr>
          <w:rFonts w:cs="Arial"/>
          <w:color w:val="000000"/>
        </w:rPr>
        <w:t xml:space="preserve"> to </w:t>
      </w:r>
      <w:proofErr w:type="spellStart"/>
      <w:r w:rsidRPr="008560FC">
        <w:rPr>
          <w:rFonts w:cs="Arial"/>
          <w:color w:val="000000"/>
        </w:rPr>
        <w:t>present</w:t>
      </w:r>
      <w:proofErr w:type="spellEnd"/>
      <w:r w:rsidRPr="008560FC">
        <w:rPr>
          <w:rFonts w:cs="Arial"/>
          <w:color w:val="000000"/>
        </w:rPr>
        <w:t xml:space="preserve"> a </w:t>
      </w:r>
      <w:proofErr w:type="spellStart"/>
      <w:r w:rsidRPr="008560FC">
        <w:rPr>
          <w:rFonts w:cs="Arial"/>
          <w:color w:val="000000"/>
        </w:rPr>
        <w:t>reguest</w:t>
      </w:r>
      <w:proofErr w:type="spellEnd"/>
      <w:r w:rsidRPr="008560FC">
        <w:rPr>
          <w:rFonts w:cs="Arial"/>
          <w:color w:val="000000"/>
        </w:rPr>
        <w:t xml:space="preserve"> </w:t>
      </w:r>
      <w:proofErr w:type="spellStart"/>
      <w:r w:rsidRPr="008560FC">
        <w:rPr>
          <w:rFonts w:cs="Arial"/>
          <w:color w:val="000000"/>
        </w:rPr>
        <w:t>with</w:t>
      </w:r>
      <w:proofErr w:type="spellEnd"/>
      <w:r w:rsidRPr="008560FC">
        <w:rPr>
          <w:rFonts w:cs="Arial"/>
          <w:color w:val="000000"/>
        </w:rPr>
        <w:t xml:space="preserve"> a </w:t>
      </w:r>
      <w:proofErr w:type="spellStart"/>
      <w:r w:rsidRPr="008560FC">
        <w:rPr>
          <w:rFonts w:cs="Arial"/>
          <w:color w:val="000000"/>
        </w:rPr>
        <w:t>copy</w:t>
      </w:r>
      <w:proofErr w:type="spellEnd"/>
      <w:r w:rsidRPr="008560FC">
        <w:rPr>
          <w:rFonts w:cs="Arial"/>
          <w:color w:val="000000"/>
        </w:rPr>
        <w:t xml:space="preserve"> </w:t>
      </w:r>
      <w:proofErr w:type="spellStart"/>
      <w:r w:rsidRPr="008560FC">
        <w:rPr>
          <w:rFonts w:cs="Arial"/>
          <w:color w:val="000000"/>
        </w:rPr>
        <w:t>of</w:t>
      </w:r>
      <w:proofErr w:type="spellEnd"/>
      <w:r w:rsidRPr="008560FC">
        <w:rPr>
          <w:rFonts w:cs="Arial"/>
          <w:color w:val="000000"/>
        </w:rPr>
        <w:t xml:space="preserve"> </w:t>
      </w:r>
      <w:proofErr w:type="spellStart"/>
      <w:r w:rsidRPr="008560FC">
        <w:rPr>
          <w:rFonts w:cs="Arial"/>
          <w:color w:val="000000"/>
        </w:rPr>
        <w:t>the</w:t>
      </w:r>
      <w:proofErr w:type="spellEnd"/>
      <w:r w:rsidRPr="008560FC">
        <w:rPr>
          <w:rFonts w:cs="Arial"/>
          <w:color w:val="000000"/>
        </w:rPr>
        <w:t xml:space="preserve"> </w:t>
      </w:r>
      <w:proofErr w:type="spellStart"/>
      <w:r w:rsidRPr="008560FC">
        <w:rPr>
          <w:rFonts w:cs="Arial"/>
          <w:color w:val="000000"/>
        </w:rPr>
        <w:t>registration</w:t>
      </w:r>
      <w:proofErr w:type="spellEnd"/>
      <w:r w:rsidRPr="008560FC">
        <w:rPr>
          <w:rFonts w:cs="Arial"/>
          <w:color w:val="000000"/>
        </w:rPr>
        <w:t xml:space="preserve"> to </w:t>
      </w:r>
      <w:proofErr w:type="spellStart"/>
      <w:r w:rsidRPr="008560FC">
        <w:rPr>
          <w:rFonts w:cs="Arial"/>
          <w:color w:val="000000"/>
        </w:rPr>
        <w:t>the</w:t>
      </w:r>
      <w:proofErr w:type="spellEnd"/>
      <w:r w:rsidRPr="008560FC">
        <w:rPr>
          <w:rFonts w:cs="Arial"/>
          <w:color w:val="000000"/>
        </w:rPr>
        <w:t xml:space="preserve"> </w:t>
      </w:r>
      <w:proofErr w:type="spellStart"/>
      <w:r w:rsidRPr="008560FC">
        <w:rPr>
          <w:rFonts w:cs="Arial"/>
          <w:color w:val="000000"/>
        </w:rPr>
        <w:t>conference</w:t>
      </w:r>
      <w:proofErr w:type="spellEnd"/>
      <w:r w:rsidRPr="008560FC">
        <w:rPr>
          <w:rFonts w:cs="Arial"/>
          <w:color w:val="000000"/>
        </w:rPr>
        <w:t>.</w:t>
      </w:r>
    </w:p>
    <w:p w14:paraId="275DAB9A" w14:textId="77777777" w:rsidR="00C544E5" w:rsidRPr="008560FC" w:rsidRDefault="00C544E5" w:rsidP="00A91B93">
      <w:pPr>
        <w:rPr>
          <w:rFonts w:cs="Arial"/>
          <w:color w:val="222222"/>
          <w:lang w:val="en-US"/>
        </w:rPr>
      </w:pPr>
    </w:p>
    <w:p w14:paraId="22543A89" w14:textId="274A757D" w:rsidR="00A91B93" w:rsidRPr="008560FC" w:rsidRDefault="00A91B93" w:rsidP="00A91B93">
      <w:pPr>
        <w:shd w:val="clear" w:color="auto" w:fill="538135" w:themeFill="accent6" w:themeFillShade="BF"/>
        <w:jc w:val="center"/>
        <w:rPr>
          <w:b/>
          <w:bCs/>
          <w:color w:val="FFFFFF" w:themeColor="background1"/>
          <w:lang w:val="en-US"/>
        </w:rPr>
      </w:pPr>
      <w:r w:rsidRPr="008560FC">
        <w:rPr>
          <w:b/>
          <w:bCs/>
          <w:color w:val="FFFFFF" w:themeColor="background1"/>
          <w:lang w:val="en-US"/>
        </w:rPr>
        <w:t>ELIGIBILITY REQUIREMENTS</w:t>
      </w:r>
    </w:p>
    <w:p w14:paraId="145658CA" w14:textId="77777777" w:rsidR="00A91B93" w:rsidRPr="008560FC" w:rsidRDefault="00A91B93" w:rsidP="00C544E5">
      <w:pPr>
        <w:pStyle w:val="Paragrafoelenco"/>
        <w:numPr>
          <w:ilvl w:val="0"/>
          <w:numId w:val="37"/>
        </w:numPr>
        <w:spacing w:before="120" w:after="120" w:line="240" w:lineRule="auto"/>
        <w:ind w:left="357" w:hanging="357"/>
        <w:contextualSpacing w:val="0"/>
        <w:jc w:val="left"/>
        <w:rPr>
          <w:rFonts w:cs="Arial"/>
          <w:color w:val="222222"/>
          <w:lang w:val="en-US"/>
        </w:rPr>
      </w:pPr>
      <w:r w:rsidRPr="008560FC">
        <w:rPr>
          <w:rFonts w:cs="Arial"/>
          <w:color w:val="222222"/>
          <w:lang w:val="en-US"/>
        </w:rPr>
        <w:t xml:space="preserve">PhD students, or recent PhD graduates (≤3 years), or Master students and research scholarship holders aged </w:t>
      </w:r>
      <w:r w:rsidRPr="00D8235B">
        <w:rPr>
          <w:rFonts w:cs="Arial"/>
          <w:color w:val="222222"/>
          <w:lang w:val="en-US"/>
        </w:rPr>
        <w:t xml:space="preserve">under </w:t>
      </w:r>
      <w:proofErr w:type="gramStart"/>
      <w:r w:rsidRPr="00D8235B">
        <w:rPr>
          <w:rFonts w:cs="Arial"/>
          <w:color w:val="222222"/>
          <w:lang w:val="en-US"/>
        </w:rPr>
        <w:t>40;</w:t>
      </w:r>
      <w:proofErr w:type="gramEnd"/>
    </w:p>
    <w:p w14:paraId="4F98E7A4" w14:textId="14167F87" w:rsidR="00A91B93" w:rsidRPr="008560FC" w:rsidRDefault="00A91B93" w:rsidP="00C544E5">
      <w:pPr>
        <w:pStyle w:val="Paragrafoelenco"/>
        <w:numPr>
          <w:ilvl w:val="0"/>
          <w:numId w:val="37"/>
        </w:numPr>
        <w:spacing w:before="120" w:after="120" w:line="240" w:lineRule="auto"/>
        <w:ind w:left="357" w:hanging="357"/>
        <w:contextualSpacing w:val="0"/>
        <w:jc w:val="left"/>
        <w:rPr>
          <w:rFonts w:cs="Arial"/>
          <w:color w:val="222222"/>
          <w:lang w:val="en-US"/>
        </w:rPr>
      </w:pPr>
      <w:r w:rsidRPr="008560FC">
        <w:rPr>
          <w:rFonts w:cs="Arial"/>
          <w:color w:val="222222"/>
          <w:lang w:val="en-US"/>
        </w:rPr>
        <w:t xml:space="preserve">Working on relevant topics such as soil degradation, desertification restoration, sustainable land management, or climate change impacts on </w:t>
      </w:r>
      <w:proofErr w:type="gramStart"/>
      <w:r w:rsidRPr="008560FC">
        <w:rPr>
          <w:rFonts w:cs="Arial"/>
          <w:color w:val="222222"/>
          <w:lang w:val="en-US"/>
        </w:rPr>
        <w:t>soils</w:t>
      </w:r>
      <w:r w:rsidR="00D8235B">
        <w:rPr>
          <w:rFonts w:cs="Arial"/>
          <w:color w:val="222222"/>
          <w:lang w:val="en-US"/>
        </w:rPr>
        <w:t>;</w:t>
      </w:r>
      <w:proofErr w:type="gramEnd"/>
    </w:p>
    <w:p w14:paraId="37FB6980" w14:textId="7D02DF89" w:rsidR="00A91B93" w:rsidRPr="008560FC" w:rsidRDefault="00A91B93" w:rsidP="00C544E5">
      <w:pPr>
        <w:pStyle w:val="Paragrafoelenco"/>
        <w:numPr>
          <w:ilvl w:val="0"/>
          <w:numId w:val="37"/>
        </w:numPr>
        <w:spacing w:before="120" w:after="120" w:line="240" w:lineRule="auto"/>
        <w:ind w:left="357" w:hanging="357"/>
        <w:contextualSpacing w:val="0"/>
        <w:jc w:val="left"/>
        <w:rPr>
          <w:rFonts w:cs="Arial"/>
          <w:color w:val="222222"/>
          <w:lang w:val="en-US"/>
        </w:rPr>
      </w:pPr>
      <w:r w:rsidRPr="008560FC">
        <w:rPr>
          <w:rFonts w:cs="Arial"/>
          <w:color w:val="222222"/>
          <w:lang w:val="en-US"/>
        </w:rPr>
        <w:t xml:space="preserve">Able to present in </w:t>
      </w:r>
      <w:proofErr w:type="gramStart"/>
      <w:r w:rsidRPr="008560FC">
        <w:rPr>
          <w:rFonts w:cs="Arial"/>
          <w:color w:val="222222"/>
          <w:lang w:val="en-US"/>
        </w:rPr>
        <w:t>English</w:t>
      </w:r>
      <w:r w:rsidR="00D8235B">
        <w:rPr>
          <w:rFonts w:cs="Arial"/>
          <w:color w:val="222222"/>
          <w:lang w:val="en-US"/>
        </w:rPr>
        <w:t>;</w:t>
      </w:r>
      <w:proofErr w:type="gramEnd"/>
    </w:p>
    <w:p w14:paraId="430B350F" w14:textId="77777777" w:rsidR="00A91B93" w:rsidRPr="008560FC" w:rsidRDefault="00A91B93" w:rsidP="00C544E5">
      <w:pPr>
        <w:pStyle w:val="Paragrafoelenco"/>
        <w:numPr>
          <w:ilvl w:val="0"/>
          <w:numId w:val="37"/>
        </w:numPr>
        <w:spacing w:before="120" w:after="120" w:line="240" w:lineRule="auto"/>
        <w:ind w:left="357" w:hanging="357"/>
        <w:contextualSpacing w:val="0"/>
        <w:jc w:val="left"/>
        <w:rPr>
          <w:rFonts w:cs="Arial"/>
          <w:color w:val="222222"/>
          <w:lang w:val="en-US"/>
        </w:rPr>
      </w:pPr>
      <w:r w:rsidRPr="008560FC">
        <w:rPr>
          <w:rFonts w:cs="Arial"/>
          <w:color w:val="222222"/>
          <w:lang w:val="en-US"/>
        </w:rPr>
        <w:t xml:space="preserve">Submitting </w:t>
      </w:r>
      <w:proofErr w:type="gramStart"/>
      <w:r w:rsidRPr="008560FC">
        <w:rPr>
          <w:rFonts w:cs="Arial"/>
          <w:color w:val="222222"/>
          <w:lang w:val="en-US"/>
        </w:rPr>
        <w:t>a brief summary</w:t>
      </w:r>
      <w:proofErr w:type="gramEnd"/>
      <w:r w:rsidRPr="008560FC">
        <w:rPr>
          <w:rFonts w:cs="Arial"/>
          <w:color w:val="222222"/>
          <w:lang w:val="en-US"/>
        </w:rPr>
        <w:t xml:space="preserve"> of their work for review.</w:t>
      </w:r>
    </w:p>
    <w:p w14:paraId="1FFF46F6" w14:textId="77777777" w:rsidR="00A91B93" w:rsidRPr="008560FC" w:rsidRDefault="00A91B93" w:rsidP="00A91B93">
      <w:pPr>
        <w:rPr>
          <w:lang w:val="en-US"/>
        </w:rPr>
      </w:pPr>
    </w:p>
    <w:p w14:paraId="1F51FBEC" w14:textId="77777777" w:rsidR="00A91B93" w:rsidRPr="008560FC" w:rsidRDefault="00A91B93" w:rsidP="00A91B93">
      <w:pPr>
        <w:shd w:val="clear" w:color="auto" w:fill="538135" w:themeFill="accent6" w:themeFillShade="BF"/>
        <w:jc w:val="center"/>
        <w:rPr>
          <w:b/>
          <w:bCs/>
          <w:color w:val="FFFFFF" w:themeColor="background1"/>
          <w:lang w:val="en-US"/>
        </w:rPr>
      </w:pPr>
      <w:r w:rsidRPr="008560FC">
        <w:rPr>
          <w:b/>
          <w:bCs/>
          <w:color w:val="FFFFFF" w:themeColor="background1"/>
          <w:lang w:val="en-US"/>
        </w:rPr>
        <w:t>APPLICATION &amp; DEADLINES</w:t>
      </w:r>
    </w:p>
    <w:p w14:paraId="273A5B30" w14:textId="77777777" w:rsidR="00A91B93" w:rsidRPr="008560FC" w:rsidRDefault="00A91B93" w:rsidP="00A91B93">
      <w:pPr>
        <w:rPr>
          <w:rFonts w:cs="Arial"/>
          <w:color w:val="222222"/>
          <w:lang w:val="en-US"/>
        </w:rPr>
      </w:pPr>
      <w:r w:rsidRPr="008560FC">
        <w:rPr>
          <w:rFonts w:cs="Arial"/>
          <w:color w:val="222222"/>
          <w:lang w:val="en-US"/>
        </w:rPr>
        <w:t>The application form for the Call is available online at MONALISA Community website.</w:t>
      </w:r>
    </w:p>
    <w:p w14:paraId="04C8FABC" w14:textId="5E3D8DF6" w:rsidR="00A91B93" w:rsidRPr="008560FC" w:rsidRDefault="00A91B93" w:rsidP="00C544E5">
      <w:pPr>
        <w:spacing w:before="240" w:after="240"/>
        <w:rPr>
          <w:rFonts w:cs="Arial"/>
          <w:b/>
          <w:bCs/>
          <w:color w:val="222222"/>
          <w:u w:val="single"/>
          <w:lang w:val="en-US"/>
        </w:rPr>
      </w:pPr>
      <w:r w:rsidRPr="008560FC">
        <w:rPr>
          <w:rFonts w:cs="Arial"/>
          <w:b/>
          <w:bCs/>
          <w:color w:val="222222"/>
          <w:u w:val="single"/>
          <w:lang w:val="en-US"/>
        </w:rPr>
        <w:t xml:space="preserve">The deadline for the submission is </w:t>
      </w:r>
      <w:proofErr w:type="gramStart"/>
      <w:r w:rsidRPr="008560FC">
        <w:rPr>
          <w:rFonts w:cs="Arial"/>
          <w:b/>
          <w:bCs/>
          <w:color w:val="222222"/>
          <w:u w:val="single"/>
          <w:lang w:val="en-US"/>
        </w:rPr>
        <w:t>July,</w:t>
      </w:r>
      <w:proofErr w:type="gramEnd"/>
      <w:r w:rsidRPr="008560FC">
        <w:rPr>
          <w:rFonts w:cs="Arial"/>
          <w:b/>
          <w:bCs/>
          <w:color w:val="222222"/>
          <w:u w:val="single"/>
          <w:lang w:val="en-US"/>
        </w:rPr>
        <w:t xml:space="preserve"> 20, 2025</w:t>
      </w:r>
      <w:r w:rsidR="00C87B11">
        <w:rPr>
          <w:rFonts w:cs="Arial"/>
          <w:b/>
          <w:bCs/>
          <w:color w:val="222222"/>
          <w:u w:val="single"/>
          <w:lang w:val="en-US"/>
        </w:rPr>
        <w:t>- POSTPONED sept. 10, 2025</w:t>
      </w:r>
      <w:r w:rsidRPr="008560FC">
        <w:rPr>
          <w:rFonts w:cs="Arial"/>
          <w:b/>
          <w:bCs/>
          <w:color w:val="222222"/>
          <w:u w:val="single"/>
          <w:lang w:val="en-US"/>
        </w:rPr>
        <w:t xml:space="preserve">. </w:t>
      </w:r>
    </w:p>
    <w:p w14:paraId="344D75A7" w14:textId="32C07D9A" w:rsidR="00A91B93" w:rsidRPr="008560FC" w:rsidRDefault="00A91B93" w:rsidP="00A91B93">
      <w:pPr>
        <w:rPr>
          <w:rFonts w:cs="Arial"/>
          <w:color w:val="222222"/>
          <w:lang w:val="en-US"/>
        </w:rPr>
      </w:pPr>
      <w:r w:rsidRPr="008560FC">
        <w:rPr>
          <w:rFonts w:cs="Arial"/>
          <w:color w:val="222222"/>
          <w:lang w:val="en-US"/>
        </w:rPr>
        <w:t xml:space="preserve">The candidate will provide personal information about his/her academic career, as requested in the application </w:t>
      </w:r>
      <w:r w:rsidR="00D8235B" w:rsidRPr="008560FC">
        <w:rPr>
          <w:rFonts w:cs="Arial"/>
          <w:color w:val="222222"/>
          <w:lang w:val="en-US"/>
        </w:rPr>
        <w:t>format,</w:t>
      </w:r>
      <w:r w:rsidRPr="008560FC">
        <w:rPr>
          <w:rFonts w:cs="Arial"/>
          <w:color w:val="222222"/>
          <w:lang w:val="en-US"/>
        </w:rPr>
        <w:t xml:space="preserve"> and should upload the following documents: </w:t>
      </w:r>
    </w:p>
    <w:p w14:paraId="1AA751A0" w14:textId="7FEEE2C0" w:rsidR="00A91B93" w:rsidRPr="008560FC" w:rsidRDefault="00A91B93" w:rsidP="00A91B93">
      <w:pPr>
        <w:pStyle w:val="Paragrafoelenco"/>
        <w:numPr>
          <w:ilvl w:val="0"/>
          <w:numId w:val="39"/>
        </w:numPr>
        <w:rPr>
          <w:rFonts w:cs="Arial"/>
          <w:color w:val="222222"/>
          <w:lang w:val="en-US"/>
        </w:rPr>
      </w:pPr>
      <w:r w:rsidRPr="008560FC">
        <w:rPr>
          <w:rFonts w:cs="Arial"/>
          <w:color w:val="222222"/>
          <w:lang w:val="en-US"/>
        </w:rPr>
        <w:t xml:space="preserve">the curriculum vitae (short), </w:t>
      </w:r>
    </w:p>
    <w:p w14:paraId="1FF32551" w14:textId="1919AFFF" w:rsidR="00A91B93" w:rsidRPr="008560FC" w:rsidRDefault="00A91B93" w:rsidP="00A91B93">
      <w:pPr>
        <w:pStyle w:val="Paragrafoelenco"/>
        <w:numPr>
          <w:ilvl w:val="0"/>
          <w:numId w:val="39"/>
        </w:numPr>
        <w:rPr>
          <w:rFonts w:cs="Arial"/>
          <w:color w:val="222222"/>
          <w:lang w:val="en-US"/>
        </w:rPr>
      </w:pPr>
      <w:r w:rsidRPr="008560FC">
        <w:rPr>
          <w:rFonts w:cs="Arial"/>
          <w:color w:val="222222"/>
          <w:lang w:val="en-US"/>
        </w:rPr>
        <w:t xml:space="preserve">the academic record, </w:t>
      </w:r>
    </w:p>
    <w:p w14:paraId="4DEB651F" w14:textId="4789F4A1" w:rsidR="00A91B93" w:rsidRPr="008560FC" w:rsidRDefault="00A91B93" w:rsidP="00A91B93">
      <w:pPr>
        <w:pStyle w:val="Paragrafoelenco"/>
        <w:numPr>
          <w:ilvl w:val="0"/>
          <w:numId w:val="39"/>
        </w:numPr>
        <w:rPr>
          <w:rFonts w:cs="Arial"/>
          <w:color w:val="222222"/>
          <w:lang w:val="en-US"/>
        </w:rPr>
      </w:pPr>
      <w:r w:rsidRPr="008560FC">
        <w:rPr>
          <w:rFonts w:cs="Arial"/>
          <w:color w:val="222222"/>
          <w:lang w:val="en-US"/>
        </w:rPr>
        <w:t xml:space="preserve">the extended abstract describing the idea, summarizing research, published or unpublished, on topic of the call. </w:t>
      </w:r>
    </w:p>
    <w:p w14:paraId="5F43DD9A" w14:textId="7648E0F6" w:rsidR="00A91B93" w:rsidRPr="008560FC" w:rsidRDefault="00A91B93" w:rsidP="00A91B93">
      <w:pPr>
        <w:rPr>
          <w:rFonts w:cs="Arial"/>
          <w:color w:val="222222"/>
          <w:lang w:val="en-US"/>
        </w:rPr>
      </w:pPr>
      <w:r w:rsidRPr="008560FC">
        <w:rPr>
          <w:rFonts w:cs="Arial"/>
          <w:color w:val="222222"/>
          <w:lang w:val="en-US"/>
        </w:rPr>
        <w:t>The extended abstract should be in English, limited to 2,400 words, excluding references. Tables and figures must be placed within the text, immediately after they are mentioned. The submission must also include a 300-words summary.</w:t>
      </w:r>
    </w:p>
    <w:p w14:paraId="18C00D33" w14:textId="77777777" w:rsidR="00A91B93" w:rsidRPr="008560FC" w:rsidRDefault="00A91B93" w:rsidP="00A91B93">
      <w:pPr>
        <w:rPr>
          <w:rFonts w:cs="Arial"/>
          <w:color w:val="222222"/>
          <w:lang w:val="en-US"/>
        </w:rPr>
      </w:pPr>
      <w:r w:rsidRPr="008560FC">
        <w:rPr>
          <w:rFonts w:cs="Arial"/>
          <w:color w:val="222222"/>
          <w:lang w:val="en-US"/>
        </w:rPr>
        <w:t>For a more effective selection, it is strongly recommended that applicants clearly specify the relevance of their work to Land degradation and desertification, including knowledge and proposed solutions.</w:t>
      </w:r>
    </w:p>
    <w:p w14:paraId="0982F9DC" w14:textId="77777777" w:rsidR="00A91B93" w:rsidRPr="008560FC" w:rsidRDefault="00A91B93" w:rsidP="00A91B93">
      <w:pPr>
        <w:rPr>
          <w:rFonts w:cs="Arial"/>
          <w:color w:val="222222"/>
          <w:lang w:val="en-US"/>
        </w:rPr>
      </w:pPr>
      <w:r w:rsidRPr="008560FC">
        <w:rPr>
          <w:rFonts w:cs="Arial"/>
          <w:color w:val="222222"/>
          <w:lang w:val="en-US"/>
        </w:rPr>
        <w:t xml:space="preserve">By submitting the application form, applicants accept all the terms and conditions set out in this notice. Applications submitted after the deadline, as well as incomplete or not finalized applications, will be automatically excluded from the evaluation process. </w:t>
      </w:r>
    </w:p>
    <w:p w14:paraId="00B819E2" w14:textId="77777777" w:rsidR="00A91B93" w:rsidRPr="008560FC" w:rsidRDefault="00A91B93" w:rsidP="00A91B93">
      <w:pPr>
        <w:rPr>
          <w:rFonts w:cs="Arial"/>
          <w:color w:val="222222"/>
          <w:lang w:val="en-US"/>
        </w:rPr>
      </w:pPr>
      <w:r w:rsidRPr="008560FC">
        <w:rPr>
          <w:rFonts w:cs="Arial"/>
          <w:color w:val="222222"/>
          <w:lang w:val="en-US"/>
        </w:rPr>
        <w:lastRenderedPageBreak/>
        <w:t>If the number of applications received is deemed insufficient, the Scientific committee may extend the deadline. All the relevant information will be published on the MONALISA website.</w:t>
      </w:r>
    </w:p>
    <w:p w14:paraId="6C426577" w14:textId="77777777" w:rsidR="00C544E5" w:rsidRPr="008560FC" w:rsidRDefault="00C544E5" w:rsidP="00A91B93">
      <w:pPr>
        <w:rPr>
          <w:rFonts w:cs="Arial"/>
          <w:color w:val="222222"/>
          <w:lang w:val="en-US"/>
        </w:rPr>
      </w:pPr>
    </w:p>
    <w:p w14:paraId="067D4E7A" w14:textId="77777777" w:rsidR="00A91B93" w:rsidRPr="008560FC" w:rsidRDefault="00A91B93" w:rsidP="00A91B93">
      <w:pPr>
        <w:shd w:val="clear" w:color="auto" w:fill="538135" w:themeFill="accent6" w:themeFillShade="BF"/>
        <w:rPr>
          <w:b/>
          <w:bCs/>
          <w:color w:val="FFFFFF" w:themeColor="background1"/>
          <w:lang w:val="en-US"/>
        </w:rPr>
      </w:pPr>
      <w:r w:rsidRPr="008560FC">
        <w:rPr>
          <w:b/>
          <w:bCs/>
          <w:color w:val="FFFFFF" w:themeColor="background1"/>
          <w:lang w:val="en-US"/>
        </w:rPr>
        <w:t xml:space="preserve">EVALUATION OF THE APPLICATIONS </w:t>
      </w:r>
    </w:p>
    <w:p w14:paraId="10385775" w14:textId="77777777" w:rsidR="00A91B93" w:rsidRPr="008560FC" w:rsidRDefault="00A91B93" w:rsidP="00A91B93">
      <w:pPr>
        <w:rPr>
          <w:rFonts w:cs="Arial"/>
          <w:color w:val="222222"/>
          <w:lang w:val="en-US"/>
        </w:rPr>
      </w:pPr>
      <w:r w:rsidRPr="008560FC">
        <w:rPr>
          <w:rFonts w:cs="Arial"/>
          <w:color w:val="222222"/>
          <w:lang w:val="en-US"/>
        </w:rPr>
        <w:t xml:space="preserve">The Scientific Committee of the Call will evaluate the applications and establish a ranking for the selection of young researchers’ submissions. </w:t>
      </w:r>
    </w:p>
    <w:p w14:paraId="5C7FD704" w14:textId="77777777" w:rsidR="00A91B93" w:rsidRPr="008560FC" w:rsidRDefault="00A91B93" w:rsidP="00A91B93">
      <w:pPr>
        <w:rPr>
          <w:rFonts w:cs="Arial"/>
          <w:color w:val="222222"/>
          <w:lang w:val="en-US"/>
        </w:rPr>
      </w:pPr>
      <w:r w:rsidRPr="008560FC">
        <w:rPr>
          <w:rFonts w:cs="Arial"/>
          <w:color w:val="222222"/>
          <w:lang w:val="en-US"/>
        </w:rPr>
        <w:t xml:space="preserve">The evaluation of the applications, at the incontestable discretion of the Scientific Committee, will be based on the following criteria: </w:t>
      </w:r>
    </w:p>
    <w:p w14:paraId="2F689CCB" w14:textId="1FD8CE24" w:rsidR="00A91B93" w:rsidRPr="008560FC" w:rsidRDefault="00A91B93" w:rsidP="00A91B93">
      <w:pPr>
        <w:pStyle w:val="Paragrafoelenco"/>
        <w:numPr>
          <w:ilvl w:val="0"/>
          <w:numId w:val="38"/>
        </w:numPr>
        <w:rPr>
          <w:rFonts w:cs="Arial"/>
          <w:color w:val="222222"/>
          <w:lang w:val="en-US"/>
        </w:rPr>
      </w:pPr>
      <w:r w:rsidRPr="008560FC">
        <w:rPr>
          <w:rFonts w:cs="Arial"/>
          <w:color w:val="222222"/>
          <w:lang w:val="en-US"/>
        </w:rPr>
        <w:t xml:space="preserve">Suitability for the role of a young researcher and alignment with the aims of the program and the topic of the </w:t>
      </w:r>
      <w:proofErr w:type="gramStart"/>
      <w:r w:rsidRPr="008560FC">
        <w:rPr>
          <w:rFonts w:cs="Arial"/>
          <w:color w:val="222222"/>
          <w:lang w:val="en-US"/>
        </w:rPr>
        <w:t>call;</w:t>
      </w:r>
      <w:proofErr w:type="gramEnd"/>
      <w:r w:rsidRPr="008560FC">
        <w:rPr>
          <w:rFonts w:cs="Arial"/>
          <w:color w:val="222222"/>
          <w:lang w:val="en-US"/>
        </w:rPr>
        <w:t xml:space="preserve"> </w:t>
      </w:r>
    </w:p>
    <w:p w14:paraId="5B53DBEE" w14:textId="271D7F31" w:rsidR="00A91B93" w:rsidRPr="008560FC" w:rsidRDefault="00A91B93" w:rsidP="00A91B93">
      <w:pPr>
        <w:pStyle w:val="Paragrafoelenco"/>
        <w:numPr>
          <w:ilvl w:val="0"/>
          <w:numId w:val="38"/>
        </w:numPr>
        <w:rPr>
          <w:rFonts w:cs="Arial"/>
          <w:color w:val="222222"/>
          <w:lang w:val="en-US"/>
        </w:rPr>
      </w:pPr>
      <w:r w:rsidRPr="008560FC">
        <w:rPr>
          <w:rFonts w:cs="Arial"/>
          <w:color w:val="222222"/>
          <w:lang w:val="en-US"/>
        </w:rPr>
        <w:t xml:space="preserve">Research skills related to land degradation and </w:t>
      </w:r>
      <w:proofErr w:type="gramStart"/>
      <w:r w:rsidRPr="008560FC">
        <w:rPr>
          <w:rFonts w:cs="Arial"/>
          <w:color w:val="222222"/>
          <w:lang w:val="en-US"/>
        </w:rPr>
        <w:t>desertification;</w:t>
      </w:r>
      <w:proofErr w:type="gramEnd"/>
      <w:r w:rsidRPr="008560FC">
        <w:rPr>
          <w:rFonts w:cs="Arial"/>
          <w:color w:val="222222"/>
          <w:lang w:val="en-US"/>
        </w:rPr>
        <w:t xml:space="preserve"> </w:t>
      </w:r>
    </w:p>
    <w:p w14:paraId="3B291E8A" w14:textId="2E6ACC3A" w:rsidR="00A91B93" w:rsidRPr="008560FC" w:rsidRDefault="00A91B93" w:rsidP="00A91B93">
      <w:pPr>
        <w:pStyle w:val="Paragrafoelenco"/>
        <w:numPr>
          <w:ilvl w:val="0"/>
          <w:numId w:val="38"/>
        </w:numPr>
        <w:rPr>
          <w:rFonts w:cs="Arial"/>
          <w:color w:val="222222"/>
          <w:lang w:val="en-US"/>
        </w:rPr>
      </w:pPr>
      <w:r w:rsidRPr="008560FC">
        <w:rPr>
          <w:rFonts w:cs="Arial"/>
          <w:color w:val="222222"/>
          <w:lang w:val="en-US"/>
        </w:rPr>
        <w:t>Relevance and originality of the proposed ideas or solutions.</w:t>
      </w:r>
    </w:p>
    <w:p w14:paraId="1C63C0FE" w14:textId="372D90F0" w:rsidR="00C87B11" w:rsidRPr="00C87B11" w:rsidRDefault="00A91B93" w:rsidP="00A91B93">
      <w:pPr>
        <w:rPr>
          <w:rFonts w:cs="Arial"/>
          <w:b/>
          <w:bCs/>
          <w:color w:val="222222"/>
          <w:u w:val="single"/>
          <w:lang w:val="en-US"/>
        </w:rPr>
      </w:pPr>
      <w:r w:rsidRPr="008560FC">
        <w:rPr>
          <w:rFonts w:cs="Arial"/>
          <w:color w:val="222222"/>
          <w:lang w:val="en-US"/>
        </w:rPr>
        <w:t xml:space="preserve">A short report on the selection process will be prepared and the list successful candidates - along with the ranking - will be published on the official website </w:t>
      </w:r>
      <w:r w:rsidRPr="00FD1EB7">
        <w:rPr>
          <w:rFonts w:cs="Arial"/>
          <w:b/>
          <w:bCs/>
          <w:color w:val="222222"/>
          <w:u w:val="single"/>
          <w:lang w:val="en-US"/>
        </w:rPr>
        <w:t xml:space="preserve">by </w:t>
      </w:r>
      <w:proofErr w:type="gramStart"/>
      <w:r w:rsidRPr="00FD1EB7">
        <w:rPr>
          <w:rFonts w:cs="Arial"/>
          <w:b/>
          <w:bCs/>
          <w:color w:val="222222"/>
          <w:u w:val="single"/>
          <w:lang w:val="en-US"/>
        </w:rPr>
        <w:t>August,</w:t>
      </w:r>
      <w:proofErr w:type="gramEnd"/>
      <w:r w:rsidRPr="00FD1EB7">
        <w:rPr>
          <w:rFonts w:cs="Arial"/>
          <w:b/>
          <w:bCs/>
          <w:color w:val="222222"/>
          <w:u w:val="single"/>
          <w:lang w:val="en-US"/>
        </w:rPr>
        <w:t xml:space="preserve"> 31, 2025</w:t>
      </w:r>
      <w:r w:rsidR="00C87B11">
        <w:rPr>
          <w:rFonts w:cs="Arial"/>
          <w:color w:val="222222"/>
          <w:u w:val="single"/>
          <w:lang w:val="en-US"/>
        </w:rPr>
        <w:t xml:space="preserve"> </w:t>
      </w:r>
      <w:r w:rsidR="00C87B11" w:rsidRPr="00C87B11">
        <w:rPr>
          <w:rFonts w:cs="Arial"/>
          <w:b/>
          <w:bCs/>
          <w:color w:val="222222"/>
          <w:u w:val="single"/>
          <w:lang w:val="en-US"/>
        </w:rPr>
        <w:t xml:space="preserve">POSTPONED to </w:t>
      </w:r>
      <w:proofErr w:type="gramStart"/>
      <w:r w:rsidR="00C87B11" w:rsidRPr="00C87B11">
        <w:rPr>
          <w:rFonts w:cs="Arial"/>
          <w:b/>
          <w:bCs/>
          <w:color w:val="222222"/>
          <w:u w:val="single"/>
          <w:lang w:val="en-US"/>
        </w:rPr>
        <w:t>September,</w:t>
      </w:r>
      <w:proofErr w:type="gramEnd"/>
      <w:r w:rsidR="00C87B11">
        <w:rPr>
          <w:rFonts w:cs="Arial"/>
          <w:b/>
          <w:bCs/>
          <w:color w:val="222222"/>
          <w:u w:val="single"/>
          <w:lang w:val="en-US"/>
        </w:rPr>
        <w:t xml:space="preserve"> </w:t>
      </w:r>
      <w:r w:rsidR="00C87B11" w:rsidRPr="00C87B11">
        <w:rPr>
          <w:rFonts w:cs="Arial"/>
          <w:b/>
          <w:bCs/>
          <w:color w:val="222222"/>
          <w:u w:val="single"/>
          <w:lang w:val="en-US"/>
        </w:rPr>
        <w:t>30,</w:t>
      </w:r>
      <w:r w:rsidR="00C87B11">
        <w:rPr>
          <w:rFonts w:cs="Arial"/>
          <w:b/>
          <w:bCs/>
          <w:color w:val="222222"/>
          <w:u w:val="single"/>
          <w:lang w:val="en-US"/>
        </w:rPr>
        <w:t xml:space="preserve"> </w:t>
      </w:r>
      <w:r w:rsidR="00C87B11" w:rsidRPr="00C87B11">
        <w:rPr>
          <w:rFonts w:cs="Arial"/>
          <w:b/>
          <w:bCs/>
          <w:color w:val="222222"/>
          <w:u w:val="single"/>
          <w:lang w:val="en-US"/>
        </w:rPr>
        <w:t>2025.</w:t>
      </w:r>
    </w:p>
    <w:p w14:paraId="33856F3F" w14:textId="12532FF7" w:rsidR="00A91B93" w:rsidRPr="008560FC" w:rsidRDefault="00A91B93" w:rsidP="00A91B93">
      <w:pPr>
        <w:rPr>
          <w:rFonts w:cs="Arial"/>
          <w:color w:val="222222"/>
          <w:lang w:val="en-US"/>
        </w:rPr>
      </w:pPr>
      <w:r w:rsidRPr="008560FC">
        <w:rPr>
          <w:rFonts w:cs="Arial"/>
          <w:color w:val="222222"/>
          <w:lang w:val="en-US"/>
        </w:rPr>
        <w:t xml:space="preserve">Candidates will be notified by email within the same day. </w:t>
      </w:r>
    </w:p>
    <w:p w14:paraId="210998EF" w14:textId="7CB5971A" w:rsidR="00A91B93" w:rsidRPr="008560FC" w:rsidRDefault="00A91B93" w:rsidP="00A91B93">
      <w:pPr>
        <w:rPr>
          <w:rFonts w:cs="Arial"/>
          <w:color w:val="222222"/>
          <w:lang w:val="en-US"/>
        </w:rPr>
      </w:pPr>
      <w:r w:rsidRPr="008560FC">
        <w:rPr>
          <w:rFonts w:cs="Arial"/>
          <w:color w:val="222222"/>
          <w:lang w:val="en-US"/>
        </w:rPr>
        <w:t xml:space="preserve">The Scientific Committee will contact the top-ranked candidate, who will be invited to present her/his research in the </w:t>
      </w:r>
      <w:r w:rsidR="008560FC">
        <w:rPr>
          <w:rFonts w:cs="Arial"/>
          <w:color w:val="222222"/>
          <w:lang w:val="en-US"/>
        </w:rPr>
        <w:t>C</w:t>
      </w:r>
      <w:r w:rsidR="008560FC" w:rsidRPr="008560FC">
        <w:rPr>
          <w:rFonts w:cs="Arial"/>
          <w:color w:val="222222"/>
          <w:lang w:val="en-US"/>
        </w:rPr>
        <w:t>afé</w:t>
      </w:r>
      <w:r w:rsidRPr="008560FC">
        <w:rPr>
          <w:rFonts w:cs="Arial"/>
          <w:color w:val="222222"/>
          <w:lang w:val="en-US"/>
        </w:rPr>
        <w:t xml:space="preserve"> talk taking place in October 2025.  </w:t>
      </w:r>
    </w:p>
    <w:p w14:paraId="48BB9253" w14:textId="13A22E66" w:rsidR="00406A14" w:rsidRPr="008560FC" w:rsidRDefault="00081D6B" w:rsidP="00A91B93">
      <w:pPr>
        <w:rPr>
          <w:rFonts w:cs="Arial"/>
          <w:color w:val="222222"/>
          <w:lang w:val="en-US"/>
        </w:rPr>
      </w:pPr>
      <w:proofErr w:type="spellStart"/>
      <w:r w:rsidRPr="008560FC">
        <w:rPr>
          <w:rFonts w:cs="Arial"/>
          <w:color w:val="222222"/>
        </w:rPr>
        <w:t>Members</w:t>
      </w:r>
      <w:proofErr w:type="spellEnd"/>
      <w:r w:rsidRPr="008560FC">
        <w:rPr>
          <w:rFonts w:cs="Arial"/>
          <w:color w:val="222222"/>
        </w:rPr>
        <w:t xml:space="preserve"> </w:t>
      </w:r>
      <w:proofErr w:type="spellStart"/>
      <w:r w:rsidRPr="008560FC">
        <w:rPr>
          <w:rFonts w:cs="Arial"/>
          <w:color w:val="222222"/>
        </w:rPr>
        <w:t>of</w:t>
      </w:r>
      <w:proofErr w:type="spellEnd"/>
      <w:r w:rsidRPr="008560FC">
        <w:rPr>
          <w:rFonts w:cs="Arial"/>
          <w:color w:val="222222"/>
        </w:rPr>
        <w:t xml:space="preserve"> </w:t>
      </w:r>
      <w:proofErr w:type="spellStart"/>
      <w:r w:rsidRPr="008560FC">
        <w:rPr>
          <w:rFonts w:cs="Arial"/>
          <w:color w:val="222222"/>
        </w:rPr>
        <w:t>the</w:t>
      </w:r>
      <w:proofErr w:type="spellEnd"/>
      <w:r w:rsidRPr="008560FC">
        <w:rPr>
          <w:rFonts w:cs="Arial"/>
          <w:color w:val="222222"/>
        </w:rPr>
        <w:t xml:space="preserve"> </w:t>
      </w:r>
      <w:proofErr w:type="spellStart"/>
      <w:r w:rsidRPr="008560FC">
        <w:rPr>
          <w:rFonts w:cs="Arial"/>
          <w:color w:val="222222"/>
        </w:rPr>
        <w:t>Scientific</w:t>
      </w:r>
      <w:proofErr w:type="spellEnd"/>
      <w:r w:rsidRPr="008560FC">
        <w:rPr>
          <w:rFonts w:cs="Arial"/>
          <w:color w:val="222222"/>
        </w:rPr>
        <w:t xml:space="preserve"> </w:t>
      </w:r>
      <w:proofErr w:type="spellStart"/>
      <w:r w:rsidRPr="008560FC">
        <w:rPr>
          <w:rFonts w:cs="Arial"/>
          <w:color w:val="222222"/>
        </w:rPr>
        <w:t>Committee</w:t>
      </w:r>
      <w:proofErr w:type="spellEnd"/>
      <w:r w:rsidRPr="008560FC">
        <w:rPr>
          <w:rFonts w:cs="Arial"/>
          <w:color w:val="222222"/>
        </w:rPr>
        <w:t xml:space="preserve"> are</w:t>
      </w:r>
      <w:r w:rsidR="009663F5" w:rsidRPr="008560FC">
        <w:rPr>
          <w:rFonts w:cs="Arial"/>
          <w:color w:val="222222"/>
          <w:lang w:val="en-US"/>
        </w:rPr>
        <w:t>:</w:t>
      </w:r>
    </w:p>
    <w:p w14:paraId="2025A7B9" w14:textId="69A8B2F0" w:rsidR="00975DAA" w:rsidRPr="008560FC" w:rsidRDefault="00975DAA" w:rsidP="009D1392">
      <w:pPr>
        <w:numPr>
          <w:ilvl w:val="0"/>
          <w:numId w:val="41"/>
        </w:numPr>
        <w:spacing w:after="0"/>
        <w:rPr>
          <w:rFonts w:cs="Arial"/>
          <w:color w:val="222222"/>
          <w:lang w:val="en-GB"/>
        </w:rPr>
      </w:pPr>
      <w:r w:rsidRPr="008560FC">
        <w:rPr>
          <w:rFonts w:cs="Arial"/>
          <w:b/>
          <w:bCs/>
          <w:color w:val="222222"/>
          <w:lang w:val="en-GB"/>
        </w:rPr>
        <w:t>Francesca Assennato</w:t>
      </w:r>
      <w:r w:rsidRPr="008560FC">
        <w:rPr>
          <w:rFonts w:cs="Arial"/>
          <w:color w:val="222222"/>
          <w:lang w:val="en-GB"/>
        </w:rPr>
        <w:t xml:space="preserve">, </w:t>
      </w:r>
      <w:r w:rsidR="009D1392" w:rsidRPr="008560FC">
        <w:rPr>
          <w:rFonts w:cs="Arial"/>
          <w:color w:val="222222"/>
          <w:lang w:val="en-GB"/>
        </w:rPr>
        <w:t>Italian Institute for Environmental Protection and Research</w:t>
      </w:r>
    </w:p>
    <w:p w14:paraId="5FA01D27" w14:textId="06D669D6" w:rsidR="00975DAA" w:rsidRPr="008560FC" w:rsidRDefault="00975DAA" w:rsidP="00081D6B">
      <w:pPr>
        <w:numPr>
          <w:ilvl w:val="0"/>
          <w:numId w:val="41"/>
        </w:numPr>
        <w:spacing w:after="0"/>
        <w:rPr>
          <w:rFonts w:cs="Arial"/>
          <w:color w:val="222222"/>
          <w:lang w:val="en-GB"/>
        </w:rPr>
      </w:pPr>
      <w:r w:rsidRPr="008560FC">
        <w:rPr>
          <w:rFonts w:cs="Arial"/>
          <w:b/>
          <w:bCs/>
          <w:color w:val="222222"/>
          <w:lang w:val="en-GB"/>
        </w:rPr>
        <w:t xml:space="preserve">Vicenc </w:t>
      </w:r>
      <w:proofErr w:type="spellStart"/>
      <w:r w:rsidRPr="008560FC">
        <w:rPr>
          <w:rFonts w:cs="Arial"/>
          <w:b/>
          <w:bCs/>
          <w:color w:val="222222"/>
          <w:lang w:val="en-GB"/>
        </w:rPr>
        <w:t>Carabassa</w:t>
      </w:r>
      <w:proofErr w:type="spellEnd"/>
      <w:r w:rsidRPr="008560FC">
        <w:rPr>
          <w:rFonts w:cs="Arial"/>
          <w:color w:val="222222"/>
          <w:lang w:val="en-GB"/>
        </w:rPr>
        <w:t>, CREAF</w:t>
      </w:r>
    </w:p>
    <w:p w14:paraId="1C8B3CCF" w14:textId="0BE4F8A3" w:rsidR="00975DAA" w:rsidRPr="008560FC" w:rsidRDefault="00975DAA" w:rsidP="00081D6B">
      <w:pPr>
        <w:numPr>
          <w:ilvl w:val="0"/>
          <w:numId w:val="41"/>
        </w:numPr>
        <w:spacing w:after="0"/>
        <w:rPr>
          <w:rFonts w:cs="Arial"/>
          <w:color w:val="222222"/>
          <w:lang w:val="en-GB"/>
        </w:rPr>
      </w:pPr>
      <w:r w:rsidRPr="008560FC">
        <w:rPr>
          <w:rFonts w:cs="Arial"/>
          <w:b/>
          <w:bCs/>
          <w:color w:val="222222"/>
          <w:lang w:val="en-GB"/>
        </w:rPr>
        <w:t>Cristina Domingo</w:t>
      </w:r>
      <w:r w:rsidRPr="008560FC">
        <w:rPr>
          <w:rFonts w:cs="Arial"/>
          <w:color w:val="222222"/>
          <w:lang w:val="en-GB"/>
        </w:rPr>
        <w:t>, CREAF</w:t>
      </w:r>
    </w:p>
    <w:p w14:paraId="24A88A4C" w14:textId="46EC8BB8" w:rsidR="00975DAA" w:rsidRPr="008560FC" w:rsidRDefault="00975DAA" w:rsidP="00081D6B">
      <w:pPr>
        <w:numPr>
          <w:ilvl w:val="0"/>
          <w:numId w:val="41"/>
        </w:numPr>
        <w:spacing w:after="0"/>
        <w:rPr>
          <w:rFonts w:cs="Arial"/>
          <w:color w:val="222222"/>
          <w:lang w:val="en-GB"/>
        </w:rPr>
      </w:pPr>
      <w:r w:rsidRPr="008560FC">
        <w:rPr>
          <w:rFonts w:cs="Arial"/>
          <w:b/>
          <w:bCs/>
          <w:color w:val="222222"/>
          <w:lang w:val="en-GB"/>
        </w:rPr>
        <w:t>María José Marqués Pérez</w:t>
      </w:r>
      <w:r w:rsidRPr="008560FC">
        <w:rPr>
          <w:rFonts w:cs="Arial"/>
          <w:color w:val="222222"/>
          <w:lang w:val="en-GB"/>
        </w:rPr>
        <w:t xml:space="preserve">, </w:t>
      </w:r>
      <w:proofErr w:type="spellStart"/>
      <w:r w:rsidRPr="008560FC">
        <w:rPr>
          <w:rFonts w:cs="Arial"/>
          <w:color w:val="222222"/>
          <w:lang w:val="en-GB"/>
        </w:rPr>
        <w:t>DesertNet</w:t>
      </w:r>
      <w:proofErr w:type="spellEnd"/>
      <w:r w:rsidRPr="008560FC">
        <w:rPr>
          <w:rFonts w:cs="Arial"/>
          <w:color w:val="222222"/>
          <w:lang w:val="en-GB"/>
        </w:rPr>
        <w:t xml:space="preserve"> International</w:t>
      </w:r>
    </w:p>
    <w:p w14:paraId="70CE48D1" w14:textId="09B1CFD1" w:rsidR="00975DAA" w:rsidRPr="008560FC" w:rsidRDefault="00975DAA" w:rsidP="00081D6B">
      <w:pPr>
        <w:numPr>
          <w:ilvl w:val="0"/>
          <w:numId w:val="41"/>
        </w:numPr>
        <w:spacing w:after="0"/>
        <w:rPr>
          <w:rFonts w:cs="Arial"/>
          <w:color w:val="222222"/>
          <w:lang w:val="en-GB"/>
        </w:rPr>
      </w:pPr>
      <w:r w:rsidRPr="008560FC">
        <w:rPr>
          <w:rFonts w:cs="Arial"/>
          <w:b/>
          <w:bCs/>
          <w:color w:val="222222"/>
          <w:lang w:val="en-GB"/>
        </w:rPr>
        <w:t xml:space="preserve">Antonio </w:t>
      </w:r>
      <w:proofErr w:type="spellStart"/>
      <w:r w:rsidRPr="008560FC">
        <w:rPr>
          <w:rFonts w:cs="Arial"/>
          <w:b/>
          <w:bCs/>
          <w:color w:val="222222"/>
          <w:lang w:val="en-GB"/>
        </w:rPr>
        <w:t>Pulina</w:t>
      </w:r>
      <w:proofErr w:type="spellEnd"/>
      <w:r w:rsidR="003E57AD" w:rsidRPr="008560FC">
        <w:rPr>
          <w:rFonts w:cs="Arial"/>
          <w:color w:val="222222"/>
          <w:lang w:val="en-GB"/>
        </w:rPr>
        <w:t xml:space="preserve">, </w:t>
      </w:r>
      <w:r w:rsidR="00B47F6A" w:rsidRPr="008560FC">
        <w:rPr>
          <w:rFonts w:cs="Arial"/>
          <w:color w:val="222222"/>
          <w:lang w:val="en-GB"/>
        </w:rPr>
        <w:t>University of Sassari</w:t>
      </w:r>
    </w:p>
    <w:p w14:paraId="34CC7782" w14:textId="121006AF" w:rsidR="00975DAA" w:rsidRPr="008560FC" w:rsidRDefault="00975DAA" w:rsidP="00081D6B">
      <w:pPr>
        <w:numPr>
          <w:ilvl w:val="0"/>
          <w:numId w:val="41"/>
        </w:numPr>
        <w:spacing w:after="0"/>
        <w:rPr>
          <w:rFonts w:cs="Arial"/>
          <w:color w:val="222222"/>
          <w:lang w:val="en-GB"/>
        </w:rPr>
      </w:pPr>
      <w:r w:rsidRPr="008560FC">
        <w:rPr>
          <w:rFonts w:cs="Arial"/>
          <w:b/>
          <w:bCs/>
          <w:color w:val="222222"/>
          <w:lang w:val="en-GB"/>
        </w:rPr>
        <w:t xml:space="preserve">Daniela </w:t>
      </w:r>
      <w:proofErr w:type="spellStart"/>
      <w:r w:rsidRPr="008560FC">
        <w:rPr>
          <w:rFonts w:cs="Arial"/>
          <w:b/>
          <w:bCs/>
          <w:color w:val="222222"/>
          <w:lang w:val="en-GB"/>
        </w:rPr>
        <w:t>Smiraglia</w:t>
      </w:r>
      <w:proofErr w:type="spellEnd"/>
      <w:r w:rsidR="003E57AD" w:rsidRPr="008560FC">
        <w:rPr>
          <w:rFonts w:cs="Arial"/>
          <w:color w:val="222222"/>
          <w:lang w:val="en-GB"/>
        </w:rPr>
        <w:t xml:space="preserve">, </w:t>
      </w:r>
      <w:r w:rsidR="009D1392" w:rsidRPr="008560FC">
        <w:rPr>
          <w:rFonts w:cs="Arial"/>
          <w:color w:val="222222"/>
          <w:lang w:val="en-GB"/>
        </w:rPr>
        <w:t>Italian Institute for Environmental Protection and Research</w:t>
      </w:r>
    </w:p>
    <w:p w14:paraId="1E8CC830" w14:textId="6276F41F" w:rsidR="003E57AD" w:rsidRPr="008560FC" w:rsidRDefault="00975DAA" w:rsidP="00081D6B">
      <w:pPr>
        <w:numPr>
          <w:ilvl w:val="0"/>
          <w:numId w:val="41"/>
        </w:numPr>
        <w:spacing w:after="0"/>
        <w:rPr>
          <w:rFonts w:cs="Arial"/>
          <w:color w:val="222222"/>
          <w:lang w:val="en-GB"/>
        </w:rPr>
      </w:pPr>
      <w:r w:rsidRPr="008560FC">
        <w:rPr>
          <w:rFonts w:cs="Arial"/>
          <w:b/>
          <w:bCs/>
          <w:color w:val="222222"/>
          <w:lang w:val="en-GB"/>
        </w:rPr>
        <w:t>Cristina Tarantino</w:t>
      </w:r>
      <w:r w:rsidR="003E57AD" w:rsidRPr="008560FC">
        <w:rPr>
          <w:rFonts w:cs="Arial"/>
          <w:color w:val="222222"/>
          <w:lang w:val="en-GB"/>
        </w:rPr>
        <w:t xml:space="preserve">, </w:t>
      </w:r>
      <w:r w:rsidR="008560FC" w:rsidRPr="008560FC">
        <w:rPr>
          <w:rFonts w:cs="Arial"/>
          <w:color w:val="222222"/>
          <w:lang w:val="en-GB"/>
        </w:rPr>
        <w:t>National Research Council of Italy</w:t>
      </w:r>
    </w:p>
    <w:p w14:paraId="7089539C" w14:textId="4062B734" w:rsidR="00975DAA" w:rsidRPr="008560FC" w:rsidRDefault="00975DAA" w:rsidP="00081D6B">
      <w:pPr>
        <w:numPr>
          <w:ilvl w:val="0"/>
          <w:numId w:val="41"/>
        </w:numPr>
        <w:spacing w:after="0"/>
        <w:rPr>
          <w:rFonts w:cs="Arial"/>
          <w:color w:val="222222"/>
          <w:lang w:val="en-GB"/>
        </w:rPr>
      </w:pPr>
      <w:r w:rsidRPr="008560FC">
        <w:rPr>
          <w:rFonts w:cs="Arial"/>
          <w:b/>
          <w:bCs/>
          <w:color w:val="222222"/>
          <w:lang w:val="en-GB"/>
        </w:rPr>
        <w:t>Marcello Vitale</w:t>
      </w:r>
      <w:r w:rsidR="003E57AD" w:rsidRPr="008560FC">
        <w:rPr>
          <w:rFonts w:cs="Arial"/>
          <w:color w:val="222222"/>
          <w:lang w:val="en-GB"/>
        </w:rPr>
        <w:t xml:space="preserve">, </w:t>
      </w:r>
      <w:r w:rsidR="00C1205C" w:rsidRPr="008560FC">
        <w:rPr>
          <w:rFonts w:cs="Arial"/>
          <w:color w:val="222222"/>
          <w:lang w:val="en-GB"/>
        </w:rPr>
        <w:t>Sapienza University of Rome</w:t>
      </w:r>
    </w:p>
    <w:p w14:paraId="1D534038" w14:textId="77777777" w:rsidR="009663F5" w:rsidRPr="008560FC" w:rsidRDefault="009663F5" w:rsidP="00A91B93">
      <w:pPr>
        <w:rPr>
          <w:rFonts w:cs="Arial"/>
          <w:color w:val="222222"/>
          <w:lang w:val="en-US"/>
        </w:rPr>
      </w:pPr>
    </w:p>
    <w:p w14:paraId="083CC286" w14:textId="368E4BB8" w:rsidR="00A91B93" w:rsidRPr="00EE7196" w:rsidRDefault="00EE7196" w:rsidP="00C63D04">
      <w:pPr>
        <w:shd w:val="clear" w:color="auto" w:fill="538135" w:themeFill="accent6" w:themeFillShade="BF"/>
        <w:jc w:val="center"/>
        <w:rPr>
          <w:b/>
          <w:bCs/>
          <w:color w:val="FFFFFF" w:themeColor="background1"/>
          <w:lang w:val="en-US"/>
        </w:rPr>
      </w:pPr>
      <w:r w:rsidRPr="00EE7196">
        <w:rPr>
          <w:b/>
          <w:bCs/>
          <w:color w:val="FFFFFF" w:themeColor="background1"/>
        </w:rPr>
        <w:t>NON-DISCLOSURE TERMS AND CONDITIONS</w:t>
      </w:r>
    </w:p>
    <w:p w14:paraId="37D6FB25" w14:textId="77777777" w:rsidR="00EE7196" w:rsidRPr="00EE7196" w:rsidRDefault="00EE7196" w:rsidP="00EE7196">
      <w:pPr>
        <w:rPr>
          <w:rFonts w:cs="Arial"/>
          <w:color w:val="222222"/>
        </w:rPr>
      </w:pPr>
      <w:r w:rsidRPr="00EE7196">
        <w:rPr>
          <w:rFonts w:cs="Arial"/>
          <w:color w:val="222222"/>
          <w:lang w:val="en"/>
        </w:rPr>
        <w:t>MONALISA project manages research data in accordance with open science and in line with the FAIR Data Management principles.</w:t>
      </w:r>
    </w:p>
    <w:p w14:paraId="4D6D87FE" w14:textId="77777777" w:rsidR="00EE7196" w:rsidRPr="00EE7196" w:rsidRDefault="00EE7196" w:rsidP="00EE7196">
      <w:pPr>
        <w:rPr>
          <w:rFonts w:cs="Arial"/>
          <w:color w:val="222222"/>
        </w:rPr>
      </w:pPr>
      <w:r w:rsidRPr="00EE7196">
        <w:rPr>
          <w:rFonts w:cs="Arial"/>
          <w:color w:val="222222"/>
          <w:lang w:val="en-US"/>
        </w:rPr>
        <w:t>Permission to share the works submitted within the MONALISA Community will be granted upon acceptance </w:t>
      </w:r>
      <w:r w:rsidRPr="00EE7196">
        <w:rPr>
          <w:rFonts w:cs="Arial"/>
          <w:color w:val="222222"/>
        </w:rPr>
        <w:t xml:space="preserve">to </w:t>
      </w:r>
      <w:proofErr w:type="spellStart"/>
      <w:r w:rsidRPr="00EE7196">
        <w:rPr>
          <w:rFonts w:cs="Arial"/>
          <w:color w:val="222222"/>
        </w:rPr>
        <w:t>participate</w:t>
      </w:r>
      <w:proofErr w:type="spellEnd"/>
      <w:r w:rsidRPr="00EE7196">
        <w:rPr>
          <w:rFonts w:cs="Arial"/>
          <w:color w:val="222222"/>
        </w:rPr>
        <w:t xml:space="preserve"> in </w:t>
      </w:r>
      <w:proofErr w:type="spellStart"/>
      <w:r w:rsidRPr="00EE7196">
        <w:rPr>
          <w:rFonts w:cs="Arial"/>
          <w:color w:val="222222"/>
        </w:rPr>
        <w:t>the</w:t>
      </w:r>
      <w:proofErr w:type="spellEnd"/>
      <w:r w:rsidRPr="00EE7196">
        <w:rPr>
          <w:rFonts w:cs="Arial"/>
          <w:color w:val="222222"/>
        </w:rPr>
        <w:t xml:space="preserve"> </w:t>
      </w:r>
      <w:proofErr w:type="spellStart"/>
      <w:r w:rsidRPr="00EE7196">
        <w:rPr>
          <w:rFonts w:cs="Arial"/>
          <w:color w:val="222222"/>
        </w:rPr>
        <w:t>call</w:t>
      </w:r>
      <w:proofErr w:type="spellEnd"/>
      <w:r w:rsidRPr="00EE7196">
        <w:rPr>
          <w:rFonts w:cs="Arial"/>
          <w:color w:val="222222"/>
        </w:rPr>
        <w:t>.</w:t>
      </w:r>
    </w:p>
    <w:p w14:paraId="7E06F509" w14:textId="24F3F4BF" w:rsidR="00EE7196" w:rsidRPr="00EE7196" w:rsidRDefault="00EE7196" w:rsidP="00EE7196">
      <w:pPr>
        <w:rPr>
          <w:rFonts w:cs="Arial"/>
          <w:color w:val="222222"/>
        </w:rPr>
      </w:pPr>
      <w:r w:rsidRPr="00EE7196">
        <w:rPr>
          <w:rFonts w:cs="Arial"/>
          <w:color w:val="222222"/>
          <w:lang w:val="en"/>
        </w:rPr>
        <w:lastRenderedPageBreak/>
        <w:t>In the case of scientific works not yet published, the Monalisa project undertakes to maintain confidentiality and not to disseminate the contents outside the Project</w:t>
      </w:r>
      <w:r>
        <w:rPr>
          <w:rFonts w:cs="Arial"/>
          <w:color w:val="222222"/>
          <w:lang w:val="en"/>
        </w:rPr>
        <w:t>.</w:t>
      </w:r>
    </w:p>
    <w:p w14:paraId="1DFF3CEA" w14:textId="6F89F466" w:rsidR="00A91B93" w:rsidRPr="008560FC" w:rsidRDefault="00EE7196" w:rsidP="00EE7196">
      <w:pPr>
        <w:rPr>
          <w:rFonts w:cs="Arial"/>
          <w:color w:val="222222"/>
          <w:lang w:val="en-US"/>
        </w:rPr>
      </w:pPr>
      <w:r w:rsidRPr="00EE7196">
        <w:rPr>
          <w:rFonts w:cs="Arial"/>
          <w:color w:val="222222"/>
          <w:lang w:val="en"/>
        </w:rPr>
        <w:t>However, the Monalisa project undertakes, where necessary and upon request of the candidate, to sign</w:t>
      </w:r>
      <w:r>
        <w:rPr>
          <w:rFonts w:cs="Arial"/>
          <w:color w:val="222222"/>
          <w:lang w:val="en"/>
        </w:rPr>
        <w:t xml:space="preserve"> </w:t>
      </w:r>
      <w:r w:rsidRPr="00EE7196">
        <w:rPr>
          <w:rFonts w:cs="Arial"/>
          <w:color w:val="222222"/>
          <w:lang w:val="en"/>
        </w:rPr>
        <w:t>specific confidentiality or non-disclosure agreements.</w:t>
      </w:r>
    </w:p>
    <w:p w14:paraId="7ABEBBBD" w14:textId="77777777" w:rsidR="00C544E5" w:rsidRPr="008560FC" w:rsidRDefault="00C544E5" w:rsidP="00C63D04">
      <w:pPr>
        <w:rPr>
          <w:rFonts w:cs="Arial"/>
          <w:color w:val="222222"/>
          <w:lang w:val="en-US"/>
        </w:rPr>
      </w:pPr>
    </w:p>
    <w:p w14:paraId="63D09341" w14:textId="7A246144" w:rsidR="00A91B93" w:rsidRPr="008560FC" w:rsidRDefault="00A91B93" w:rsidP="00AD4291">
      <w:pPr>
        <w:shd w:val="clear" w:color="auto" w:fill="538135" w:themeFill="accent6" w:themeFillShade="BF"/>
        <w:jc w:val="center"/>
        <w:rPr>
          <w:b/>
          <w:bCs/>
          <w:color w:val="FFFFFF" w:themeColor="background1"/>
          <w:lang w:val="en-US"/>
        </w:rPr>
      </w:pPr>
      <w:r w:rsidRPr="008560FC">
        <w:rPr>
          <w:b/>
          <w:bCs/>
          <w:color w:val="FFFFFF" w:themeColor="background1"/>
          <w:lang w:val="en-US"/>
        </w:rPr>
        <w:t>FURTHER INFORMATION</w:t>
      </w:r>
    </w:p>
    <w:p w14:paraId="53AE11EF" w14:textId="77777777" w:rsidR="00A91B93" w:rsidRPr="008560FC" w:rsidRDefault="00A91B93" w:rsidP="00AD4291">
      <w:pPr>
        <w:rPr>
          <w:rFonts w:cs="Arial"/>
          <w:color w:val="222222"/>
          <w:lang w:val="en-US"/>
        </w:rPr>
      </w:pPr>
      <w:r w:rsidRPr="008560FC">
        <w:rPr>
          <w:rFonts w:cs="Arial"/>
          <w:color w:val="222222"/>
          <w:lang w:val="en-US"/>
        </w:rPr>
        <w:t xml:space="preserve">The information and forms related to this call are available on the website of the </w:t>
      </w:r>
      <w:hyperlink r:id="rId10" w:history="1">
        <w:r w:rsidRPr="008560FC">
          <w:rPr>
            <w:rStyle w:val="Collegamentoipertestuale"/>
            <w:rFonts w:cs="Arial"/>
            <w:lang w:val="en-US"/>
          </w:rPr>
          <w:t>MONALISA project</w:t>
        </w:r>
      </w:hyperlink>
      <w:r w:rsidRPr="008560FC">
        <w:rPr>
          <w:rFonts w:cs="Arial"/>
          <w:color w:val="222222"/>
          <w:lang w:val="en-US"/>
        </w:rPr>
        <w:t xml:space="preserve">, which is the official communication channel. It is also possible to contact the following email address </w:t>
      </w:r>
      <w:hyperlink r:id="rId11" w:history="1">
        <w:r w:rsidRPr="008560FC">
          <w:rPr>
            <w:rStyle w:val="Collegamentoipertestuale"/>
            <w:rFonts w:cs="Arial"/>
            <w:lang w:val="en-US"/>
          </w:rPr>
          <w:t>Monalisa_kc@isprambiente.it</w:t>
        </w:r>
      </w:hyperlink>
      <w:r w:rsidRPr="008560FC">
        <w:rPr>
          <w:rFonts w:cs="Arial"/>
          <w:color w:val="222222"/>
          <w:lang w:val="en-US"/>
        </w:rPr>
        <w:t xml:space="preserve">  for more information and clarifications.  </w:t>
      </w:r>
    </w:p>
    <w:p w14:paraId="57F2D830" w14:textId="60B45999" w:rsidR="00A91B93" w:rsidRPr="008560FC" w:rsidRDefault="00A91B93" w:rsidP="00AD4291">
      <w:pPr>
        <w:shd w:val="clear" w:color="auto" w:fill="538135" w:themeFill="accent6" w:themeFillShade="BF"/>
        <w:jc w:val="center"/>
        <w:rPr>
          <w:b/>
          <w:bCs/>
          <w:color w:val="FFFFFF" w:themeColor="background1"/>
          <w:lang w:val="en-US"/>
        </w:rPr>
      </w:pPr>
      <w:r w:rsidRPr="008560FC">
        <w:rPr>
          <w:b/>
          <w:bCs/>
          <w:color w:val="FFFFFF" w:themeColor="background1"/>
          <w:lang w:val="en-US"/>
        </w:rPr>
        <w:t>PERSONAL DATA PROCESSING</w:t>
      </w:r>
    </w:p>
    <w:p w14:paraId="1A5C8587" w14:textId="77777777" w:rsidR="00A91B93" w:rsidRPr="008560FC" w:rsidRDefault="00A91B93" w:rsidP="00AD4291">
      <w:pPr>
        <w:rPr>
          <w:rFonts w:cs="Arial"/>
          <w:color w:val="222222"/>
          <w:lang w:val="en-US"/>
        </w:rPr>
      </w:pPr>
      <w:r w:rsidRPr="008560FC">
        <w:rPr>
          <w:rFonts w:cs="Arial"/>
          <w:color w:val="222222"/>
          <w:lang w:val="en-US"/>
        </w:rPr>
        <w:t>The Monalisa project processes the personal data provided by the applicants as declared in the information given in the online application, in compliance with the relevant European and Italian Law.</w:t>
      </w:r>
    </w:p>
    <w:p w14:paraId="3F0F3280" w14:textId="77777777" w:rsidR="009D3FBE" w:rsidRDefault="009D3FBE" w:rsidP="0096284B">
      <w:pPr>
        <w:spacing w:before="120" w:after="120"/>
        <w:rPr>
          <w:lang w:val="en-GB"/>
        </w:rPr>
      </w:pPr>
    </w:p>
    <w:sectPr w:rsidR="009D3FBE" w:rsidSect="00346641">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92DF" w14:textId="77777777" w:rsidR="00D90E4E" w:rsidRDefault="00D90E4E" w:rsidP="00043E5F">
      <w:r>
        <w:separator/>
      </w:r>
    </w:p>
  </w:endnote>
  <w:endnote w:type="continuationSeparator" w:id="0">
    <w:p w14:paraId="6CC92B17" w14:textId="77777777" w:rsidR="00D90E4E" w:rsidRDefault="00D90E4E" w:rsidP="0004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M Sans">
    <w:panose1 w:val="00000000000000000000"/>
    <w:charset w:val="00"/>
    <w:family w:val="auto"/>
    <w:pitch w:val="variable"/>
    <w:sig w:usb0="8000002F" w:usb1="5000205B" w:usb2="00000000" w:usb3="00000000" w:csb0="00000093" w:csb1="00000000"/>
  </w:font>
  <w:font w:name="DM Serif Display">
    <w:panose1 w:val="00000000000000000000"/>
    <w:charset w:val="00"/>
    <w:family w:val="auto"/>
    <w:pitch w:val="variable"/>
    <w:sig w:usb0="8000006F" w:usb1="0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C3C4" w14:textId="77777777" w:rsidR="00D90E4E" w:rsidRDefault="00D90E4E" w:rsidP="00043E5F">
      <w:r>
        <w:separator/>
      </w:r>
    </w:p>
  </w:footnote>
  <w:footnote w:type="continuationSeparator" w:id="0">
    <w:p w14:paraId="19033F73" w14:textId="77777777" w:rsidR="00D90E4E" w:rsidRDefault="00D90E4E" w:rsidP="0004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DF45" w14:textId="42F1AB79" w:rsidR="00346641" w:rsidRDefault="007610EB" w:rsidP="00373F04">
    <w:pPr>
      <w:pStyle w:val="Intestazione"/>
      <w:spacing w:before="120"/>
      <w:ind w:left="-284"/>
    </w:pPr>
    <w:r w:rsidRPr="00373F04">
      <w:rPr>
        <w:noProof/>
        <w:color w:val="538135" w:themeColor="accent6" w:themeShade="BF"/>
        <w:sz w:val="12"/>
        <w:szCs w:val="10"/>
      </w:rPr>
      <w:drawing>
        <wp:anchor distT="0" distB="0" distL="114300" distR="114300" simplePos="0" relativeHeight="251658240" behindDoc="1" locked="0" layoutInCell="1" allowOverlap="1" wp14:anchorId="4A70CE55" wp14:editId="1577CFA7">
          <wp:simplePos x="0" y="0"/>
          <wp:positionH relativeFrom="column">
            <wp:posOffset>-906781</wp:posOffset>
          </wp:positionH>
          <wp:positionV relativeFrom="paragraph">
            <wp:posOffset>-472440</wp:posOffset>
          </wp:positionV>
          <wp:extent cx="7561231" cy="10698480"/>
          <wp:effectExtent l="0" t="0" r="1905" b="7620"/>
          <wp:wrapNone/>
          <wp:docPr id="1695384453" name="Picture 3" descr="A white background with a blue and white cor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84453" name="Picture 3" descr="A white background with a blue and white corn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27" cy="10705408"/>
                  </a:xfrm>
                  <a:prstGeom prst="rect">
                    <a:avLst/>
                  </a:prstGeom>
                  <a:noFill/>
                  <a:ln>
                    <a:noFill/>
                  </a:ln>
                </pic:spPr>
              </pic:pic>
            </a:graphicData>
          </a:graphic>
          <wp14:sizeRelH relativeFrom="page">
            <wp14:pctWidth>0</wp14:pctWidth>
          </wp14:sizeRelH>
          <wp14:sizeRelV relativeFrom="page">
            <wp14:pctHeight>0</wp14:pctHeight>
          </wp14:sizeRelV>
        </wp:anchor>
      </w:drawing>
    </w:r>
    <w:r w:rsidR="00373F04" w:rsidRPr="00373F04">
      <w:rPr>
        <w:rFonts w:ascii="DM Serif Display" w:hAnsi="DM Serif Display"/>
        <w:color w:val="538135" w:themeColor="accent6" w:themeShade="BF"/>
        <w:sz w:val="12"/>
        <w:szCs w:val="10"/>
      </w:rPr>
      <w:t xml:space="preserve">COMMUNITY OF KNOWLEDGE  </w:t>
    </w:r>
  </w:p>
  <w:p w14:paraId="6D2DC909" w14:textId="37A37EDD" w:rsidR="00346641" w:rsidRDefault="0032229D" w:rsidP="0032229D">
    <w:pPr>
      <w:pStyle w:val="Intestazione"/>
      <w:tabs>
        <w:tab w:val="clear" w:pos="4680"/>
        <w:tab w:val="clear" w:pos="9360"/>
        <w:tab w:val="left" w:pos="2124"/>
        <w:tab w:val="left" w:pos="7152"/>
      </w:tabs>
    </w:pPr>
    <w:r>
      <w:tab/>
    </w:r>
    <w:r>
      <w:tab/>
    </w:r>
  </w:p>
  <w:p w14:paraId="07586D89" w14:textId="3038FE9E" w:rsidR="00346641" w:rsidRDefault="00346641" w:rsidP="00043E5F">
    <w:pPr>
      <w:pStyle w:val="Intestazione"/>
    </w:pPr>
  </w:p>
  <w:p w14:paraId="4327D9B3" w14:textId="77777777" w:rsidR="00346641" w:rsidRDefault="00346641" w:rsidP="00043E5F">
    <w:pPr>
      <w:pStyle w:val="Intestazione"/>
    </w:pPr>
  </w:p>
  <w:p w14:paraId="67F73AD2" w14:textId="77777777" w:rsidR="00346641" w:rsidRDefault="00346641" w:rsidP="00043E5F">
    <w:pPr>
      <w:pStyle w:val="Intestazione"/>
    </w:pPr>
  </w:p>
  <w:p w14:paraId="3F23F3D4" w14:textId="7B9500F8" w:rsidR="0023708C" w:rsidRDefault="0023708C" w:rsidP="00043E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84D"/>
    <w:multiLevelType w:val="hybridMultilevel"/>
    <w:tmpl w:val="55E22E48"/>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F7225"/>
    <w:multiLevelType w:val="hybridMultilevel"/>
    <w:tmpl w:val="A4168FEC"/>
    <w:lvl w:ilvl="0" w:tplc="EC90F9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E1AC6"/>
    <w:multiLevelType w:val="hybridMultilevel"/>
    <w:tmpl w:val="D034EB6E"/>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A7760"/>
    <w:multiLevelType w:val="hybridMultilevel"/>
    <w:tmpl w:val="C98EC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E8E18BD"/>
    <w:multiLevelType w:val="multilevel"/>
    <w:tmpl w:val="9B28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06CE9"/>
    <w:multiLevelType w:val="hybridMultilevel"/>
    <w:tmpl w:val="FDAA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8170D"/>
    <w:multiLevelType w:val="multilevel"/>
    <w:tmpl w:val="E36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4421F"/>
    <w:multiLevelType w:val="multilevel"/>
    <w:tmpl w:val="D26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F6B9B"/>
    <w:multiLevelType w:val="multilevel"/>
    <w:tmpl w:val="52E6AF1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63CCA"/>
    <w:multiLevelType w:val="hybridMultilevel"/>
    <w:tmpl w:val="12BAA67A"/>
    <w:lvl w:ilvl="0" w:tplc="EC90F9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BF62A6"/>
    <w:multiLevelType w:val="hybridMultilevel"/>
    <w:tmpl w:val="7B48F0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7C1516"/>
    <w:multiLevelType w:val="multilevel"/>
    <w:tmpl w:val="5886852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820D9"/>
    <w:multiLevelType w:val="multilevel"/>
    <w:tmpl w:val="B2641600"/>
    <w:lvl w:ilvl="0">
      <w:start w:val="1"/>
      <w:numFmt w:val="bullet"/>
      <w:lvlText w:val="–"/>
      <w:lvlJc w:val="left"/>
      <w:pPr>
        <w:tabs>
          <w:tab w:val="num" w:pos="360"/>
        </w:tabs>
        <w:ind w:left="360" w:hanging="360"/>
      </w:pPr>
      <w:rPr>
        <w:rFonts w:ascii="Calibri" w:hAnsi="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B82506C"/>
    <w:multiLevelType w:val="hybridMultilevel"/>
    <w:tmpl w:val="2F46EB66"/>
    <w:lvl w:ilvl="0" w:tplc="FFFFFFFF">
      <w:start w:val="1"/>
      <w:numFmt w:val="bullet"/>
      <w:lvlText w:val="–"/>
      <w:lvlJc w:val="left"/>
      <w:pPr>
        <w:ind w:left="720" w:hanging="360"/>
      </w:pPr>
      <w:rPr>
        <w:rFonts w:ascii="Calibri" w:hAnsi="Calibri"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402600"/>
    <w:multiLevelType w:val="hybridMultilevel"/>
    <w:tmpl w:val="E4A41EBE"/>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F73C30"/>
    <w:multiLevelType w:val="hybridMultilevel"/>
    <w:tmpl w:val="AB7EA524"/>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6464C3"/>
    <w:multiLevelType w:val="multilevel"/>
    <w:tmpl w:val="52E6AF1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F4E47"/>
    <w:multiLevelType w:val="multilevel"/>
    <w:tmpl w:val="60A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25F3E"/>
    <w:multiLevelType w:val="multilevel"/>
    <w:tmpl w:val="17C4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DB2B4B"/>
    <w:multiLevelType w:val="multilevel"/>
    <w:tmpl w:val="305A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16F7B"/>
    <w:multiLevelType w:val="multilevel"/>
    <w:tmpl w:val="1F0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324F6"/>
    <w:multiLevelType w:val="multilevel"/>
    <w:tmpl w:val="AA7CC35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F3786"/>
    <w:multiLevelType w:val="hybridMultilevel"/>
    <w:tmpl w:val="3338562C"/>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A0011E"/>
    <w:multiLevelType w:val="multilevel"/>
    <w:tmpl w:val="296E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05038"/>
    <w:multiLevelType w:val="hybridMultilevel"/>
    <w:tmpl w:val="F4784E8A"/>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2F64B2"/>
    <w:multiLevelType w:val="hybridMultilevel"/>
    <w:tmpl w:val="A4EA2636"/>
    <w:lvl w:ilvl="0" w:tplc="6D34C26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C619B"/>
    <w:multiLevelType w:val="multilevel"/>
    <w:tmpl w:val="6A5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F5F37"/>
    <w:multiLevelType w:val="multilevel"/>
    <w:tmpl w:val="33B4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15A8D"/>
    <w:multiLevelType w:val="hybridMultilevel"/>
    <w:tmpl w:val="5ED212B4"/>
    <w:lvl w:ilvl="0" w:tplc="6D34C26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3089E"/>
    <w:multiLevelType w:val="hybridMultilevel"/>
    <w:tmpl w:val="B29EC53A"/>
    <w:lvl w:ilvl="0" w:tplc="EC90F92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B9745E7"/>
    <w:multiLevelType w:val="multilevel"/>
    <w:tmpl w:val="52E6AF1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D5DB6"/>
    <w:multiLevelType w:val="hybridMultilevel"/>
    <w:tmpl w:val="1878F2C0"/>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5A4FFE"/>
    <w:multiLevelType w:val="hybridMultilevel"/>
    <w:tmpl w:val="357E6DFE"/>
    <w:lvl w:ilvl="0" w:tplc="EC90F9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B4101"/>
    <w:multiLevelType w:val="hybridMultilevel"/>
    <w:tmpl w:val="F5184E72"/>
    <w:lvl w:ilvl="0" w:tplc="6D34C26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B17EA"/>
    <w:multiLevelType w:val="multilevel"/>
    <w:tmpl w:val="33B4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E7C80"/>
    <w:multiLevelType w:val="multilevel"/>
    <w:tmpl w:val="09568B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73E5AB7"/>
    <w:multiLevelType w:val="hybridMultilevel"/>
    <w:tmpl w:val="A5E4CC82"/>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7A4E31"/>
    <w:multiLevelType w:val="multilevel"/>
    <w:tmpl w:val="CA384EB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653251"/>
    <w:multiLevelType w:val="hybridMultilevel"/>
    <w:tmpl w:val="E9DAF2F6"/>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8321B1"/>
    <w:multiLevelType w:val="hybridMultilevel"/>
    <w:tmpl w:val="8070CCA2"/>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B929A6"/>
    <w:multiLevelType w:val="hybridMultilevel"/>
    <w:tmpl w:val="8EB401B6"/>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5361251">
    <w:abstractNumId w:val="33"/>
  </w:num>
  <w:num w:numId="2" w16cid:durableId="1681736331">
    <w:abstractNumId w:val="17"/>
  </w:num>
  <w:num w:numId="3" w16cid:durableId="151458221">
    <w:abstractNumId w:val="23"/>
  </w:num>
  <w:num w:numId="4" w16cid:durableId="530729634">
    <w:abstractNumId w:val="19"/>
  </w:num>
  <w:num w:numId="5" w16cid:durableId="1402749826">
    <w:abstractNumId w:val="27"/>
  </w:num>
  <w:num w:numId="6" w16cid:durableId="1834951819">
    <w:abstractNumId w:val="4"/>
  </w:num>
  <w:num w:numId="7" w16cid:durableId="175507833">
    <w:abstractNumId w:val="7"/>
  </w:num>
  <w:num w:numId="8" w16cid:durableId="1505196548">
    <w:abstractNumId w:val="6"/>
  </w:num>
  <w:num w:numId="9" w16cid:durableId="2087527515">
    <w:abstractNumId w:val="20"/>
  </w:num>
  <w:num w:numId="10" w16cid:durableId="1368069098">
    <w:abstractNumId w:val="16"/>
  </w:num>
  <w:num w:numId="11" w16cid:durableId="1365640604">
    <w:abstractNumId w:val="30"/>
  </w:num>
  <w:num w:numId="12" w16cid:durableId="342054320">
    <w:abstractNumId w:val="8"/>
  </w:num>
  <w:num w:numId="13" w16cid:durableId="847251959">
    <w:abstractNumId w:val="34"/>
  </w:num>
  <w:num w:numId="14" w16cid:durableId="1784837556">
    <w:abstractNumId w:val="25"/>
  </w:num>
  <w:num w:numId="15" w16cid:durableId="101003129">
    <w:abstractNumId w:val="14"/>
  </w:num>
  <w:num w:numId="16" w16cid:durableId="1159611327">
    <w:abstractNumId w:val="39"/>
  </w:num>
  <w:num w:numId="17" w16cid:durableId="1357928183">
    <w:abstractNumId w:val="31"/>
  </w:num>
  <w:num w:numId="18" w16cid:durableId="1697538864">
    <w:abstractNumId w:val="28"/>
  </w:num>
  <w:num w:numId="19" w16cid:durableId="363139809">
    <w:abstractNumId w:val="38"/>
  </w:num>
  <w:num w:numId="20" w16cid:durableId="147289386">
    <w:abstractNumId w:val="13"/>
  </w:num>
  <w:num w:numId="21" w16cid:durableId="1602251205">
    <w:abstractNumId w:val="2"/>
  </w:num>
  <w:num w:numId="22" w16cid:durableId="1533180734">
    <w:abstractNumId w:val="36"/>
  </w:num>
  <w:num w:numId="23" w16cid:durableId="775758006">
    <w:abstractNumId w:val="11"/>
  </w:num>
  <w:num w:numId="24" w16cid:durableId="697194160">
    <w:abstractNumId w:val="21"/>
  </w:num>
  <w:num w:numId="25" w16cid:durableId="1723868124">
    <w:abstractNumId w:val="37"/>
  </w:num>
  <w:num w:numId="26" w16cid:durableId="1364791387">
    <w:abstractNumId w:val="22"/>
  </w:num>
  <w:num w:numId="27" w16cid:durableId="623729680">
    <w:abstractNumId w:val="0"/>
  </w:num>
  <w:num w:numId="28" w16cid:durableId="909922131">
    <w:abstractNumId w:val="24"/>
  </w:num>
  <w:num w:numId="29" w16cid:durableId="1962606970">
    <w:abstractNumId w:val="40"/>
  </w:num>
  <w:num w:numId="30" w16cid:durableId="1186286999">
    <w:abstractNumId w:val="15"/>
  </w:num>
  <w:num w:numId="31" w16cid:durableId="596250941">
    <w:abstractNumId w:val="5"/>
  </w:num>
  <w:num w:numId="32" w16cid:durableId="1071268135">
    <w:abstractNumId w:val="10"/>
  </w:num>
  <w:num w:numId="33" w16cid:durableId="1305283027">
    <w:abstractNumId w:val="9"/>
  </w:num>
  <w:num w:numId="34" w16cid:durableId="1185092694">
    <w:abstractNumId w:val="18"/>
  </w:num>
  <w:num w:numId="35" w16cid:durableId="786436009">
    <w:abstractNumId w:val="26"/>
  </w:num>
  <w:num w:numId="36" w16cid:durableId="1636182490">
    <w:abstractNumId w:val="3"/>
  </w:num>
  <w:num w:numId="37" w16cid:durableId="1060593025">
    <w:abstractNumId w:val="29"/>
  </w:num>
  <w:num w:numId="38" w16cid:durableId="440419418">
    <w:abstractNumId w:val="1"/>
  </w:num>
  <w:num w:numId="39" w16cid:durableId="1388334554">
    <w:abstractNumId w:val="32"/>
  </w:num>
  <w:num w:numId="40" w16cid:durableId="789130659">
    <w:abstractNumId w:val="35"/>
  </w:num>
  <w:num w:numId="41" w16cid:durableId="1794715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8C"/>
    <w:rsid w:val="00007239"/>
    <w:rsid w:val="000248CF"/>
    <w:rsid w:val="00041333"/>
    <w:rsid w:val="00043E5F"/>
    <w:rsid w:val="000451B7"/>
    <w:rsid w:val="000465E2"/>
    <w:rsid w:val="00046E58"/>
    <w:rsid w:val="00054BFA"/>
    <w:rsid w:val="0005669C"/>
    <w:rsid w:val="00081D6B"/>
    <w:rsid w:val="000A5921"/>
    <w:rsid w:val="000C7CF2"/>
    <w:rsid w:val="000D0B5D"/>
    <w:rsid w:val="00103D0A"/>
    <w:rsid w:val="001472EF"/>
    <w:rsid w:val="0017635F"/>
    <w:rsid w:val="00194A23"/>
    <w:rsid w:val="00195208"/>
    <w:rsid w:val="0019762F"/>
    <w:rsid w:val="001B759E"/>
    <w:rsid w:val="001D3282"/>
    <w:rsid w:val="001D3978"/>
    <w:rsid w:val="001D4CA3"/>
    <w:rsid w:val="001D6572"/>
    <w:rsid w:val="001F0CC6"/>
    <w:rsid w:val="001F15D6"/>
    <w:rsid w:val="001F3C01"/>
    <w:rsid w:val="00200414"/>
    <w:rsid w:val="00204F4D"/>
    <w:rsid w:val="002051D4"/>
    <w:rsid w:val="00215473"/>
    <w:rsid w:val="00221981"/>
    <w:rsid w:val="00225E45"/>
    <w:rsid w:val="00227C41"/>
    <w:rsid w:val="0023708C"/>
    <w:rsid w:val="00240574"/>
    <w:rsid w:val="00253C89"/>
    <w:rsid w:val="002642D9"/>
    <w:rsid w:val="0026522E"/>
    <w:rsid w:val="002E2F86"/>
    <w:rsid w:val="002E3C0A"/>
    <w:rsid w:val="0032229D"/>
    <w:rsid w:val="00322A17"/>
    <w:rsid w:val="00346641"/>
    <w:rsid w:val="00363D8D"/>
    <w:rsid w:val="003737DA"/>
    <w:rsid w:val="00373F04"/>
    <w:rsid w:val="003A5571"/>
    <w:rsid w:val="003B212E"/>
    <w:rsid w:val="003B4ACE"/>
    <w:rsid w:val="003E57AD"/>
    <w:rsid w:val="00406A14"/>
    <w:rsid w:val="004245FA"/>
    <w:rsid w:val="00461B4D"/>
    <w:rsid w:val="004640DE"/>
    <w:rsid w:val="00485781"/>
    <w:rsid w:val="004D1685"/>
    <w:rsid w:val="004E2D0A"/>
    <w:rsid w:val="004E5324"/>
    <w:rsid w:val="004E78D9"/>
    <w:rsid w:val="005066EA"/>
    <w:rsid w:val="0051004A"/>
    <w:rsid w:val="00511F81"/>
    <w:rsid w:val="00517FF9"/>
    <w:rsid w:val="00526AEA"/>
    <w:rsid w:val="0057525D"/>
    <w:rsid w:val="00582F05"/>
    <w:rsid w:val="005A6C8E"/>
    <w:rsid w:val="005B45E4"/>
    <w:rsid w:val="005D6E79"/>
    <w:rsid w:val="005E3461"/>
    <w:rsid w:val="005E3C62"/>
    <w:rsid w:val="005F40B8"/>
    <w:rsid w:val="005F4E50"/>
    <w:rsid w:val="005F6AD2"/>
    <w:rsid w:val="00626D08"/>
    <w:rsid w:val="00634254"/>
    <w:rsid w:val="00654496"/>
    <w:rsid w:val="00655432"/>
    <w:rsid w:val="00665E8C"/>
    <w:rsid w:val="00670E68"/>
    <w:rsid w:val="00682F52"/>
    <w:rsid w:val="006A2D70"/>
    <w:rsid w:val="006A6356"/>
    <w:rsid w:val="006D137E"/>
    <w:rsid w:val="006F217D"/>
    <w:rsid w:val="006F25B2"/>
    <w:rsid w:val="007008E9"/>
    <w:rsid w:val="0071094B"/>
    <w:rsid w:val="00715147"/>
    <w:rsid w:val="00724312"/>
    <w:rsid w:val="00734888"/>
    <w:rsid w:val="0074144E"/>
    <w:rsid w:val="0075277C"/>
    <w:rsid w:val="00755C62"/>
    <w:rsid w:val="007610EB"/>
    <w:rsid w:val="007612BD"/>
    <w:rsid w:val="00763821"/>
    <w:rsid w:val="00767331"/>
    <w:rsid w:val="007A25EF"/>
    <w:rsid w:val="007A7850"/>
    <w:rsid w:val="007B704E"/>
    <w:rsid w:val="007C2B35"/>
    <w:rsid w:val="007C5E02"/>
    <w:rsid w:val="007D76F9"/>
    <w:rsid w:val="007E479F"/>
    <w:rsid w:val="007F11B0"/>
    <w:rsid w:val="007F6015"/>
    <w:rsid w:val="008008A5"/>
    <w:rsid w:val="00837004"/>
    <w:rsid w:val="008560FC"/>
    <w:rsid w:val="00863778"/>
    <w:rsid w:val="008676D5"/>
    <w:rsid w:val="00887585"/>
    <w:rsid w:val="00897024"/>
    <w:rsid w:val="00897733"/>
    <w:rsid w:val="008A2D4C"/>
    <w:rsid w:val="008D2D0A"/>
    <w:rsid w:val="008D3AB2"/>
    <w:rsid w:val="008E18B1"/>
    <w:rsid w:val="008F090F"/>
    <w:rsid w:val="008F1E65"/>
    <w:rsid w:val="008F74D0"/>
    <w:rsid w:val="00946F49"/>
    <w:rsid w:val="00946F96"/>
    <w:rsid w:val="00954C29"/>
    <w:rsid w:val="00954E95"/>
    <w:rsid w:val="0096284B"/>
    <w:rsid w:val="009663F5"/>
    <w:rsid w:val="00975DAA"/>
    <w:rsid w:val="009825F2"/>
    <w:rsid w:val="009875D9"/>
    <w:rsid w:val="00994989"/>
    <w:rsid w:val="009952A2"/>
    <w:rsid w:val="00995491"/>
    <w:rsid w:val="009A2010"/>
    <w:rsid w:val="009B164A"/>
    <w:rsid w:val="009C1919"/>
    <w:rsid w:val="009C768C"/>
    <w:rsid w:val="009D1392"/>
    <w:rsid w:val="009D3FBE"/>
    <w:rsid w:val="009E1573"/>
    <w:rsid w:val="00A00DAF"/>
    <w:rsid w:val="00A01E65"/>
    <w:rsid w:val="00A60E98"/>
    <w:rsid w:val="00A7274C"/>
    <w:rsid w:val="00A74A12"/>
    <w:rsid w:val="00A91B93"/>
    <w:rsid w:val="00AB1B29"/>
    <w:rsid w:val="00AD41DD"/>
    <w:rsid w:val="00AD4291"/>
    <w:rsid w:val="00AF58DC"/>
    <w:rsid w:val="00B03E1B"/>
    <w:rsid w:val="00B124C0"/>
    <w:rsid w:val="00B13227"/>
    <w:rsid w:val="00B16478"/>
    <w:rsid w:val="00B276B7"/>
    <w:rsid w:val="00B45324"/>
    <w:rsid w:val="00B47F6A"/>
    <w:rsid w:val="00B501D7"/>
    <w:rsid w:val="00B76188"/>
    <w:rsid w:val="00B76CD8"/>
    <w:rsid w:val="00B86CC9"/>
    <w:rsid w:val="00B93BAB"/>
    <w:rsid w:val="00B956F2"/>
    <w:rsid w:val="00BA28B6"/>
    <w:rsid w:val="00BC3176"/>
    <w:rsid w:val="00C103E0"/>
    <w:rsid w:val="00C1205C"/>
    <w:rsid w:val="00C1349B"/>
    <w:rsid w:val="00C21077"/>
    <w:rsid w:val="00C3702C"/>
    <w:rsid w:val="00C400D0"/>
    <w:rsid w:val="00C544E5"/>
    <w:rsid w:val="00C63D04"/>
    <w:rsid w:val="00C64FB1"/>
    <w:rsid w:val="00C714FE"/>
    <w:rsid w:val="00C800B2"/>
    <w:rsid w:val="00C81C6F"/>
    <w:rsid w:val="00C87B11"/>
    <w:rsid w:val="00CA05CD"/>
    <w:rsid w:val="00CA1339"/>
    <w:rsid w:val="00CB1160"/>
    <w:rsid w:val="00CC4439"/>
    <w:rsid w:val="00CD1246"/>
    <w:rsid w:val="00CD2DC2"/>
    <w:rsid w:val="00CE2EA3"/>
    <w:rsid w:val="00CE5849"/>
    <w:rsid w:val="00D27009"/>
    <w:rsid w:val="00D360F1"/>
    <w:rsid w:val="00D41C21"/>
    <w:rsid w:val="00D475D9"/>
    <w:rsid w:val="00D613B5"/>
    <w:rsid w:val="00D616D0"/>
    <w:rsid w:val="00D62F0A"/>
    <w:rsid w:val="00D641A2"/>
    <w:rsid w:val="00D73411"/>
    <w:rsid w:val="00D7631F"/>
    <w:rsid w:val="00D777B8"/>
    <w:rsid w:val="00D8235B"/>
    <w:rsid w:val="00D90E4E"/>
    <w:rsid w:val="00D923DF"/>
    <w:rsid w:val="00D933A8"/>
    <w:rsid w:val="00DA0200"/>
    <w:rsid w:val="00DA3D64"/>
    <w:rsid w:val="00DB1FAE"/>
    <w:rsid w:val="00DD34F8"/>
    <w:rsid w:val="00DD7DD0"/>
    <w:rsid w:val="00DE0B8B"/>
    <w:rsid w:val="00DE469B"/>
    <w:rsid w:val="00DE74FB"/>
    <w:rsid w:val="00E24D41"/>
    <w:rsid w:val="00E45230"/>
    <w:rsid w:val="00E54C73"/>
    <w:rsid w:val="00E6637F"/>
    <w:rsid w:val="00E922E0"/>
    <w:rsid w:val="00EA2622"/>
    <w:rsid w:val="00EB33BA"/>
    <w:rsid w:val="00EC47C1"/>
    <w:rsid w:val="00ED19AF"/>
    <w:rsid w:val="00EE00A2"/>
    <w:rsid w:val="00EE6EDA"/>
    <w:rsid w:val="00EE7196"/>
    <w:rsid w:val="00EF67FB"/>
    <w:rsid w:val="00F078B9"/>
    <w:rsid w:val="00F30C6F"/>
    <w:rsid w:val="00F41ABE"/>
    <w:rsid w:val="00F5057A"/>
    <w:rsid w:val="00F6282C"/>
    <w:rsid w:val="00F63077"/>
    <w:rsid w:val="00F65045"/>
    <w:rsid w:val="00FA05DB"/>
    <w:rsid w:val="00FA6B8D"/>
    <w:rsid w:val="00FD1EB7"/>
    <w:rsid w:val="00FE0AF8"/>
    <w:rsid w:val="00FF0646"/>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31ADB"/>
  <w15:chartTrackingRefBased/>
  <w15:docId w15:val="{653A3293-B48A-4ED8-8656-9DF5E2E3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641"/>
    <w:pPr>
      <w:jc w:val="both"/>
    </w:pPr>
    <w:rPr>
      <w:rFonts w:ascii="DM Sans" w:hAnsi="DM Sans"/>
      <w:szCs w:val="20"/>
      <w:lang w:val="sr-Latn-RS"/>
    </w:rPr>
  </w:style>
  <w:style w:type="paragraph" w:styleId="Titolo1">
    <w:name w:val="heading 1"/>
    <w:basedOn w:val="Normale"/>
    <w:next w:val="Normale"/>
    <w:link w:val="Titolo1Carattere"/>
    <w:uiPriority w:val="9"/>
    <w:qFormat/>
    <w:rsid w:val="00346641"/>
    <w:pPr>
      <w:spacing w:line="360" w:lineRule="auto"/>
      <w:jc w:val="center"/>
      <w:outlineLvl w:val="0"/>
    </w:pPr>
    <w:rPr>
      <w:rFonts w:ascii="DM Serif Display" w:hAnsi="DM Serif Display"/>
      <w:b/>
      <w:bCs/>
      <w:sz w:val="28"/>
      <w:szCs w:val="28"/>
    </w:rPr>
  </w:style>
  <w:style w:type="paragraph" w:styleId="Titolo2">
    <w:name w:val="heading 2"/>
    <w:basedOn w:val="Normale"/>
    <w:next w:val="Normale"/>
    <w:link w:val="Titolo2Carattere"/>
    <w:uiPriority w:val="9"/>
    <w:unhideWhenUsed/>
    <w:qFormat/>
    <w:rsid w:val="00E45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E45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708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3708C"/>
  </w:style>
  <w:style w:type="paragraph" w:styleId="Pidipagina">
    <w:name w:val="footer"/>
    <w:basedOn w:val="Normale"/>
    <w:link w:val="PidipaginaCarattere"/>
    <w:uiPriority w:val="99"/>
    <w:unhideWhenUsed/>
    <w:rsid w:val="0023708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3708C"/>
  </w:style>
  <w:style w:type="character" w:customStyle="1" w:styleId="Titolo1Carattere">
    <w:name w:val="Titolo 1 Carattere"/>
    <w:basedOn w:val="Carpredefinitoparagrafo"/>
    <w:link w:val="Titolo1"/>
    <w:uiPriority w:val="9"/>
    <w:rsid w:val="00346641"/>
    <w:rPr>
      <w:rFonts w:ascii="DM Serif Display" w:hAnsi="DM Serif Display"/>
      <w:b/>
      <w:bCs/>
      <w:sz w:val="28"/>
      <w:szCs w:val="28"/>
      <w:lang w:val="sr-Latn-RS"/>
    </w:rPr>
  </w:style>
  <w:style w:type="paragraph" w:styleId="Nessunaspaziatura">
    <w:name w:val="No Spacing"/>
    <w:aliases w:val="SubTitle"/>
    <w:uiPriority w:val="1"/>
    <w:qFormat/>
    <w:rsid w:val="00054BFA"/>
    <w:pPr>
      <w:spacing w:after="0" w:line="240" w:lineRule="auto"/>
    </w:pPr>
    <w:rPr>
      <w:rFonts w:ascii="DM Sans" w:hAnsi="DM Sans"/>
      <w:b/>
      <w:szCs w:val="20"/>
      <w:lang w:val="sr-Latn-RS"/>
    </w:rPr>
  </w:style>
  <w:style w:type="table" w:styleId="Grigliatabella">
    <w:name w:val="Table Grid"/>
    <w:basedOn w:val="Tabellanormale"/>
    <w:uiPriority w:val="39"/>
    <w:rsid w:val="000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E45230"/>
    <w:rPr>
      <w:rFonts w:asciiTheme="majorHAnsi" w:eastAsiaTheme="majorEastAsia" w:hAnsiTheme="majorHAnsi" w:cstheme="majorBidi"/>
      <w:color w:val="2F5496" w:themeColor="accent1" w:themeShade="BF"/>
      <w:sz w:val="26"/>
      <w:szCs w:val="26"/>
      <w:lang w:val="sr-Latn-RS"/>
    </w:rPr>
  </w:style>
  <w:style w:type="character" w:customStyle="1" w:styleId="Titolo3Carattere">
    <w:name w:val="Titolo 3 Carattere"/>
    <w:basedOn w:val="Carpredefinitoparagrafo"/>
    <w:link w:val="Titolo3"/>
    <w:uiPriority w:val="9"/>
    <w:rsid w:val="00E45230"/>
    <w:rPr>
      <w:rFonts w:asciiTheme="majorHAnsi" w:eastAsiaTheme="majorEastAsia" w:hAnsiTheme="majorHAnsi" w:cstheme="majorBidi"/>
      <w:color w:val="1F3763" w:themeColor="accent1" w:themeShade="7F"/>
      <w:sz w:val="24"/>
      <w:szCs w:val="24"/>
      <w:lang w:val="sr-Latn-RS"/>
    </w:rPr>
  </w:style>
  <w:style w:type="paragraph" w:styleId="Paragrafoelenco">
    <w:name w:val="List Paragraph"/>
    <w:basedOn w:val="Normale"/>
    <w:uiPriority w:val="34"/>
    <w:qFormat/>
    <w:rsid w:val="00FF40C5"/>
    <w:pPr>
      <w:ind w:left="720"/>
      <w:contextualSpacing/>
    </w:pPr>
  </w:style>
  <w:style w:type="character" w:styleId="Collegamentoipertestuale">
    <w:name w:val="Hyperlink"/>
    <w:basedOn w:val="Carpredefinitoparagrafo"/>
    <w:uiPriority w:val="99"/>
    <w:unhideWhenUsed/>
    <w:rsid w:val="00253C89"/>
    <w:rPr>
      <w:color w:val="0563C1" w:themeColor="hyperlink"/>
      <w:u w:val="single"/>
    </w:rPr>
  </w:style>
  <w:style w:type="character" w:styleId="Menzionenonrisolta">
    <w:name w:val="Unresolved Mention"/>
    <w:basedOn w:val="Carpredefinitoparagrafo"/>
    <w:uiPriority w:val="99"/>
    <w:semiHidden/>
    <w:unhideWhenUsed/>
    <w:rsid w:val="00253C89"/>
    <w:rPr>
      <w:color w:val="605E5C"/>
      <w:shd w:val="clear" w:color="auto" w:fill="E1DFDD"/>
    </w:rPr>
  </w:style>
  <w:style w:type="paragraph" w:styleId="Titolosommario">
    <w:name w:val="TOC Heading"/>
    <w:basedOn w:val="Titolo1"/>
    <w:next w:val="Normale"/>
    <w:uiPriority w:val="39"/>
    <w:unhideWhenUsed/>
    <w:qFormat/>
    <w:rsid w:val="007B704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GB" w:eastAsia="en-GB"/>
      <w14:ligatures w14:val="none"/>
    </w:rPr>
  </w:style>
  <w:style w:type="paragraph" w:styleId="Sommario1">
    <w:name w:val="toc 1"/>
    <w:basedOn w:val="Normale"/>
    <w:next w:val="Normale"/>
    <w:autoRedefine/>
    <w:uiPriority w:val="39"/>
    <w:unhideWhenUsed/>
    <w:rsid w:val="00DD34F8"/>
    <w:pPr>
      <w:spacing w:after="100"/>
    </w:pPr>
    <w:rPr>
      <w:b/>
    </w:rPr>
  </w:style>
  <w:style w:type="paragraph" w:styleId="Sommario2">
    <w:name w:val="toc 2"/>
    <w:basedOn w:val="Normale"/>
    <w:next w:val="Normale"/>
    <w:autoRedefine/>
    <w:uiPriority w:val="39"/>
    <w:unhideWhenUsed/>
    <w:rsid w:val="007B704E"/>
    <w:pPr>
      <w:spacing w:after="100"/>
      <w:ind w:left="220"/>
    </w:pPr>
  </w:style>
  <w:style w:type="character" w:styleId="Rimandocommento">
    <w:name w:val="annotation reference"/>
    <w:basedOn w:val="Carpredefinitoparagrafo"/>
    <w:uiPriority w:val="99"/>
    <w:semiHidden/>
    <w:unhideWhenUsed/>
    <w:rsid w:val="0019762F"/>
    <w:rPr>
      <w:sz w:val="16"/>
      <w:szCs w:val="16"/>
    </w:rPr>
  </w:style>
  <w:style w:type="paragraph" w:styleId="Testocommento">
    <w:name w:val="annotation text"/>
    <w:basedOn w:val="Normale"/>
    <w:link w:val="TestocommentoCarattere"/>
    <w:uiPriority w:val="99"/>
    <w:unhideWhenUsed/>
    <w:rsid w:val="0019762F"/>
    <w:pPr>
      <w:spacing w:line="240" w:lineRule="auto"/>
    </w:pPr>
    <w:rPr>
      <w:sz w:val="20"/>
    </w:rPr>
  </w:style>
  <w:style w:type="character" w:customStyle="1" w:styleId="TestocommentoCarattere">
    <w:name w:val="Testo commento Carattere"/>
    <w:basedOn w:val="Carpredefinitoparagrafo"/>
    <w:link w:val="Testocommento"/>
    <w:uiPriority w:val="99"/>
    <w:rsid w:val="0019762F"/>
    <w:rPr>
      <w:rFonts w:ascii="DM Sans" w:hAnsi="DM Sans"/>
      <w:sz w:val="20"/>
      <w:szCs w:val="20"/>
      <w:lang w:val="sr-Latn-RS"/>
    </w:rPr>
  </w:style>
  <w:style w:type="paragraph" w:styleId="Soggettocommento">
    <w:name w:val="annotation subject"/>
    <w:basedOn w:val="Testocommento"/>
    <w:next w:val="Testocommento"/>
    <w:link w:val="SoggettocommentoCarattere"/>
    <w:uiPriority w:val="99"/>
    <w:semiHidden/>
    <w:unhideWhenUsed/>
    <w:rsid w:val="0019762F"/>
    <w:rPr>
      <w:b/>
      <w:bCs/>
    </w:rPr>
  </w:style>
  <w:style w:type="character" w:customStyle="1" w:styleId="SoggettocommentoCarattere">
    <w:name w:val="Soggetto commento Carattere"/>
    <w:basedOn w:val="TestocommentoCarattere"/>
    <w:link w:val="Soggettocommento"/>
    <w:uiPriority w:val="99"/>
    <w:semiHidden/>
    <w:rsid w:val="0019762F"/>
    <w:rPr>
      <w:rFonts w:ascii="DM Sans" w:hAnsi="DM Sans"/>
      <w:b/>
      <w:bCs/>
      <w:sz w:val="20"/>
      <w:szCs w:val="20"/>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1394">
      <w:bodyDiv w:val="1"/>
      <w:marLeft w:val="0"/>
      <w:marRight w:val="0"/>
      <w:marTop w:val="0"/>
      <w:marBottom w:val="0"/>
      <w:divBdr>
        <w:top w:val="none" w:sz="0" w:space="0" w:color="auto"/>
        <w:left w:val="none" w:sz="0" w:space="0" w:color="auto"/>
        <w:bottom w:val="none" w:sz="0" w:space="0" w:color="auto"/>
        <w:right w:val="none" w:sz="0" w:space="0" w:color="auto"/>
      </w:divBdr>
    </w:div>
    <w:div w:id="43986752">
      <w:bodyDiv w:val="1"/>
      <w:marLeft w:val="0"/>
      <w:marRight w:val="0"/>
      <w:marTop w:val="0"/>
      <w:marBottom w:val="0"/>
      <w:divBdr>
        <w:top w:val="none" w:sz="0" w:space="0" w:color="auto"/>
        <w:left w:val="none" w:sz="0" w:space="0" w:color="auto"/>
        <w:bottom w:val="none" w:sz="0" w:space="0" w:color="auto"/>
        <w:right w:val="none" w:sz="0" w:space="0" w:color="auto"/>
      </w:divBdr>
    </w:div>
    <w:div w:id="79068245">
      <w:bodyDiv w:val="1"/>
      <w:marLeft w:val="0"/>
      <w:marRight w:val="0"/>
      <w:marTop w:val="0"/>
      <w:marBottom w:val="0"/>
      <w:divBdr>
        <w:top w:val="none" w:sz="0" w:space="0" w:color="auto"/>
        <w:left w:val="none" w:sz="0" w:space="0" w:color="auto"/>
        <w:bottom w:val="none" w:sz="0" w:space="0" w:color="auto"/>
        <w:right w:val="none" w:sz="0" w:space="0" w:color="auto"/>
      </w:divBdr>
    </w:div>
    <w:div w:id="202138161">
      <w:bodyDiv w:val="1"/>
      <w:marLeft w:val="0"/>
      <w:marRight w:val="0"/>
      <w:marTop w:val="0"/>
      <w:marBottom w:val="0"/>
      <w:divBdr>
        <w:top w:val="none" w:sz="0" w:space="0" w:color="auto"/>
        <w:left w:val="none" w:sz="0" w:space="0" w:color="auto"/>
        <w:bottom w:val="none" w:sz="0" w:space="0" w:color="auto"/>
        <w:right w:val="none" w:sz="0" w:space="0" w:color="auto"/>
      </w:divBdr>
    </w:div>
    <w:div w:id="334919533">
      <w:bodyDiv w:val="1"/>
      <w:marLeft w:val="0"/>
      <w:marRight w:val="0"/>
      <w:marTop w:val="0"/>
      <w:marBottom w:val="0"/>
      <w:divBdr>
        <w:top w:val="none" w:sz="0" w:space="0" w:color="auto"/>
        <w:left w:val="none" w:sz="0" w:space="0" w:color="auto"/>
        <w:bottom w:val="none" w:sz="0" w:space="0" w:color="auto"/>
        <w:right w:val="none" w:sz="0" w:space="0" w:color="auto"/>
      </w:divBdr>
    </w:div>
    <w:div w:id="344862948">
      <w:bodyDiv w:val="1"/>
      <w:marLeft w:val="0"/>
      <w:marRight w:val="0"/>
      <w:marTop w:val="0"/>
      <w:marBottom w:val="0"/>
      <w:divBdr>
        <w:top w:val="none" w:sz="0" w:space="0" w:color="auto"/>
        <w:left w:val="none" w:sz="0" w:space="0" w:color="auto"/>
        <w:bottom w:val="none" w:sz="0" w:space="0" w:color="auto"/>
        <w:right w:val="none" w:sz="0" w:space="0" w:color="auto"/>
      </w:divBdr>
    </w:div>
    <w:div w:id="359167034">
      <w:bodyDiv w:val="1"/>
      <w:marLeft w:val="0"/>
      <w:marRight w:val="0"/>
      <w:marTop w:val="0"/>
      <w:marBottom w:val="0"/>
      <w:divBdr>
        <w:top w:val="none" w:sz="0" w:space="0" w:color="auto"/>
        <w:left w:val="none" w:sz="0" w:space="0" w:color="auto"/>
        <w:bottom w:val="none" w:sz="0" w:space="0" w:color="auto"/>
        <w:right w:val="none" w:sz="0" w:space="0" w:color="auto"/>
      </w:divBdr>
    </w:div>
    <w:div w:id="503982022">
      <w:bodyDiv w:val="1"/>
      <w:marLeft w:val="0"/>
      <w:marRight w:val="0"/>
      <w:marTop w:val="0"/>
      <w:marBottom w:val="0"/>
      <w:divBdr>
        <w:top w:val="none" w:sz="0" w:space="0" w:color="auto"/>
        <w:left w:val="none" w:sz="0" w:space="0" w:color="auto"/>
        <w:bottom w:val="none" w:sz="0" w:space="0" w:color="auto"/>
        <w:right w:val="none" w:sz="0" w:space="0" w:color="auto"/>
      </w:divBdr>
    </w:div>
    <w:div w:id="663243399">
      <w:bodyDiv w:val="1"/>
      <w:marLeft w:val="0"/>
      <w:marRight w:val="0"/>
      <w:marTop w:val="0"/>
      <w:marBottom w:val="0"/>
      <w:divBdr>
        <w:top w:val="none" w:sz="0" w:space="0" w:color="auto"/>
        <w:left w:val="none" w:sz="0" w:space="0" w:color="auto"/>
        <w:bottom w:val="none" w:sz="0" w:space="0" w:color="auto"/>
        <w:right w:val="none" w:sz="0" w:space="0" w:color="auto"/>
      </w:divBdr>
    </w:div>
    <w:div w:id="775908996">
      <w:bodyDiv w:val="1"/>
      <w:marLeft w:val="0"/>
      <w:marRight w:val="0"/>
      <w:marTop w:val="0"/>
      <w:marBottom w:val="0"/>
      <w:divBdr>
        <w:top w:val="none" w:sz="0" w:space="0" w:color="auto"/>
        <w:left w:val="none" w:sz="0" w:space="0" w:color="auto"/>
        <w:bottom w:val="none" w:sz="0" w:space="0" w:color="auto"/>
        <w:right w:val="none" w:sz="0" w:space="0" w:color="auto"/>
      </w:divBdr>
    </w:div>
    <w:div w:id="844129853">
      <w:bodyDiv w:val="1"/>
      <w:marLeft w:val="0"/>
      <w:marRight w:val="0"/>
      <w:marTop w:val="0"/>
      <w:marBottom w:val="0"/>
      <w:divBdr>
        <w:top w:val="none" w:sz="0" w:space="0" w:color="auto"/>
        <w:left w:val="none" w:sz="0" w:space="0" w:color="auto"/>
        <w:bottom w:val="none" w:sz="0" w:space="0" w:color="auto"/>
        <w:right w:val="none" w:sz="0" w:space="0" w:color="auto"/>
      </w:divBdr>
      <w:divsChild>
        <w:div w:id="304697398">
          <w:marLeft w:val="0"/>
          <w:marRight w:val="0"/>
          <w:marTop w:val="0"/>
          <w:marBottom w:val="0"/>
          <w:divBdr>
            <w:top w:val="none" w:sz="0" w:space="0" w:color="auto"/>
            <w:left w:val="none" w:sz="0" w:space="0" w:color="auto"/>
            <w:bottom w:val="none" w:sz="0" w:space="0" w:color="auto"/>
            <w:right w:val="none" w:sz="0" w:space="0" w:color="auto"/>
          </w:divBdr>
        </w:div>
        <w:div w:id="1517767269">
          <w:marLeft w:val="0"/>
          <w:marRight w:val="0"/>
          <w:marTop w:val="0"/>
          <w:marBottom w:val="0"/>
          <w:divBdr>
            <w:top w:val="none" w:sz="0" w:space="0" w:color="auto"/>
            <w:left w:val="none" w:sz="0" w:space="0" w:color="auto"/>
            <w:bottom w:val="none" w:sz="0" w:space="0" w:color="auto"/>
            <w:right w:val="none" w:sz="0" w:space="0" w:color="auto"/>
          </w:divBdr>
        </w:div>
        <w:div w:id="319966962">
          <w:marLeft w:val="0"/>
          <w:marRight w:val="0"/>
          <w:marTop w:val="0"/>
          <w:marBottom w:val="0"/>
          <w:divBdr>
            <w:top w:val="none" w:sz="0" w:space="0" w:color="auto"/>
            <w:left w:val="none" w:sz="0" w:space="0" w:color="auto"/>
            <w:bottom w:val="none" w:sz="0" w:space="0" w:color="auto"/>
            <w:right w:val="none" w:sz="0" w:space="0" w:color="auto"/>
          </w:divBdr>
        </w:div>
      </w:divsChild>
    </w:div>
    <w:div w:id="859127554">
      <w:bodyDiv w:val="1"/>
      <w:marLeft w:val="0"/>
      <w:marRight w:val="0"/>
      <w:marTop w:val="0"/>
      <w:marBottom w:val="0"/>
      <w:divBdr>
        <w:top w:val="none" w:sz="0" w:space="0" w:color="auto"/>
        <w:left w:val="none" w:sz="0" w:space="0" w:color="auto"/>
        <w:bottom w:val="none" w:sz="0" w:space="0" w:color="auto"/>
        <w:right w:val="none" w:sz="0" w:space="0" w:color="auto"/>
      </w:divBdr>
    </w:div>
    <w:div w:id="899707412">
      <w:bodyDiv w:val="1"/>
      <w:marLeft w:val="0"/>
      <w:marRight w:val="0"/>
      <w:marTop w:val="0"/>
      <w:marBottom w:val="0"/>
      <w:divBdr>
        <w:top w:val="none" w:sz="0" w:space="0" w:color="auto"/>
        <w:left w:val="none" w:sz="0" w:space="0" w:color="auto"/>
        <w:bottom w:val="none" w:sz="0" w:space="0" w:color="auto"/>
        <w:right w:val="none" w:sz="0" w:space="0" w:color="auto"/>
      </w:divBdr>
    </w:div>
    <w:div w:id="1023095450">
      <w:bodyDiv w:val="1"/>
      <w:marLeft w:val="0"/>
      <w:marRight w:val="0"/>
      <w:marTop w:val="0"/>
      <w:marBottom w:val="0"/>
      <w:divBdr>
        <w:top w:val="none" w:sz="0" w:space="0" w:color="auto"/>
        <w:left w:val="none" w:sz="0" w:space="0" w:color="auto"/>
        <w:bottom w:val="none" w:sz="0" w:space="0" w:color="auto"/>
        <w:right w:val="none" w:sz="0" w:space="0" w:color="auto"/>
      </w:divBdr>
    </w:div>
    <w:div w:id="1173641773">
      <w:bodyDiv w:val="1"/>
      <w:marLeft w:val="0"/>
      <w:marRight w:val="0"/>
      <w:marTop w:val="0"/>
      <w:marBottom w:val="0"/>
      <w:divBdr>
        <w:top w:val="none" w:sz="0" w:space="0" w:color="auto"/>
        <w:left w:val="none" w:sz="0" w:space="0" w:color="auto"/>
        <w:bottom w:val="none" w:sz="0" w:space="0" w:color="auto"/>
        <w:right w:val="none" w:sz="0" w:space="0" w:color="auto"/>
      </w:divBdr>
    </w:div>
    <w:div w:id="1308903176">
      <w:bodyDiv w:val="1"/>
      <w:marLeft w:val="0"/>
      <w:marRight w:val="0"/>
      <w:marTop w:val="0"/>
      <w:marBottom w:val="0"/>
      <w:divBdr>
        <w:top w:val="none" w:sz="0" w:space="0" w:color="auto"/>
        <w:left w:val="none" w:sz="0" w:space="0" w:color="auto"/>
        <w:bottom w:val="none" w:sz="0" w:space="0" w:color="auto"/>
        <w:right w:val="none" w:sz="0" w:space="0" w:color="auto"/>
      </w:divBdr>
    </w:div>
    <w:div w:id="1361666755">
      <w:bodyDiv w:val="1"/>
      <w:marLeft w:val="0"/>
      <w:marRight w:val="0"/>
      <w:marTop w:val="0"/>
      <w:marBottom w:val="0"/>
      <w:divBdr>
        <w:top w:val="none" w:sz="0" w:space="0" w:color="auto"/>
        <w:left w:val="none" w:sz="0" w:space="0" w:color="auto"/>
        <w:bottom w:val="none" w:sz="0" w:space="0" w:color="auto"/>
        <w:right w:val="none" w:sz="0" w:space="0" w:color="auto"/>
      </w:divBdr>
    </w:div>
    <w:div w:id="1467235688">
      <w:bodyDiv w:val="1"/>
      <w:marLeft w:val="0"/>
      <w:marRight w:val="0"/>
      <w:marTop w:val="0"/>
      <w:marBottom w:val="0"/>
      <w:divBdr>
        <w:top w:val="none" w:sz="0" w:space="0" w:color="auto"/>
        <w:left w:val="none" w:sz="0" w:space="0" w:color="auto"/>
        <w:bottom w:val="none" w:sz="0" w:space="0" w:color="auto"/>
        <w:right w:val="none" w:sz="0" w:space="0" w:color="auto"/>
      </w:divBdr>
      <w:divsChild>
        <w:div w:id="2018458029">
          <w:marLeft w:val="0"/>
          <w:marRight w:val="0"/>
          <w:marTop w:val="0"/>
          <w:marBottom w:val="0"/>
          <w:divBdr>
            <w:top w:val="none" w:sz="0" w:space="0" w:color="auto"/>
            <w:left w:val="none" w:sz="0" w:space="0" w:color="auto"/>
            <w:bottom w:val="none" w:sz="0" w:space="0" w:color="auto"/>
            <w:right w:val="none" w:sz="0" w:space="0" w:color="auto"/>
          </w:divBdr>
        </w:div>
        <w:div w:id="912009876">
          <w:marLeft w:val="0"/>
          <w:marRight w:val="0"/>
          <w:marTop w:val="0"/>
          <w:marBottom w:val="0"/>
          <w:divBdr>
            <w:top w:val="none" w:sz="0" w:space="0" w:color="auto"/>
            <w:left w:val="none" w:sz="0" w:space="0" w:color="auto"/>
            <w:bottom w:val="none" w:sz="0" w:space="0" w:color="auto"/>
            <w:right w:val="none" w:sz="0" w:space="0" w:color="auto"/>
          </w:divBdr>
        </w:div>
        <w:div w:id="2087339679">
          <w:marLeft w:val="0"/>
          <w:marRight w:val="0"/>
          <w:marTop w:val="0"/>
          <w:marBottom w:val="0"/>
          <w:divBdr>
            <w:top w:val="none" w:sz="0" w:space="0" w:color="auto"/>
            <w:left w:val="none" w:sz="0" w:space="0" w:color="auto"/>
            <w:bottom w:val="none" w:sz="0" w:space="0" w:color="auto"/>
            <w:right w:val="none" w:sz="0" w:space="0" w:color="auto"/>
          </w:divBdr>
        </w:div>
      </w:divsChild>
    </w:div>
    <w:div w:id="1541549404">
      <w:bodyDiv w:val="1"/>
      <w:marLeft w:val="0"/>
      <w:marRight w:val="0"/>
      <w:marTop w:val="0"/>
      <w:marBottom w:val="0"/>
      <w:divBdr>
        <w:top w:val="none" w:sz="0" w:space="0" w:color="auto"/>
        <w:left w:val="none" w:sz="0" w:space="0" w:color="auto"/>
        <w:bottom w:val="none" w:sz="0" w:space="0" w:color="auto"/>
        <w:right w:val="none" w:sz="0" w:space="0" w:color="auto"/>
      </w:divBdr>
    </w:div>
    <w:div w:id="1685589252">
      <w:bodyDiv w:val="1"/>
      <w:marLeft w:val="0"/>
      <w:marRight w:val="0"/>
      <w:marTop w:val="0"/>
      <w:marBottom w:val="0"/>
      <w:divBdr>
        <w:top w:val="none" w:sz="0" w:space="0" w:color="auto"/>
        <w:left w:val="none" w:sz="0" w:space="0" w:color="auto"/>
        <w:bottom w:val="none" w:sz="0" w:space="0" w:color="auto"/>
        <w:right w:val="none" w:sz="0" w:space="0" w:color="auto"/>
      </w:divBdr>
    </w:div>
    <w:div w:id="1854688979">
      <w:bodyDiv w:val="1"/>
      <w:marLeft w:val="0"/>
      <w:marRight w:val="0"/>
      <w:marTop w:val="0"/>
      <w:marBottom w:val="0"/>
      <w:divBdr>
        <w:top w:val="none" w:sz="0" w:space="0" w:color="auto"/>
        <w:left w:val="none" w:sz="0" w:space="0" w:color="auto"/>
        <w:bottom w:val="none" w:sz="0" w:space="0" w:color="auto"/>
        <w:right w:val="none" w:sz="0" w:space="0" w:color="auto"/>
      </w:divBdr>
      <w:divsChild>
        <w:div w:id="1147283558">
          <w:marLeft w:val="0"/>
          <w:marRight w:val="0"/>
          <w:marTop w:val="0"/>
          <w:marBottom w:val="0"/>
          <w:divBdr>
            <w:top w:val="none" w:sz="0" w:space="0" w:color="auto"/>
            <w:left w:val="none" w:sz="0" w:space="0" w:color="auto"/>
            <w:bottom w:val="none" w:sz="0" w:space="0" w:color="auto"/>
            <w:right w:val="none" w:sz="0" w:space="0" w:color="auto"/>
          </w:divBdr>
        </w:div>
        <w:div w:id="1966350376">
          <w:marLeft w:val="0"/>
          <w:marRight w:val="0"/>
          <w:marTop w:val="0"/>
          <w:marBottom w:val="0"/>
          <w:divBdr>
            <w:top w:val="none" w:sz="0" w:space="0" w:color="auto"/>
            <w:left w:val="none" w:sz="0" w:space="0" w:color="auto"/>
            <w:bottom w:val="none" w:sz="0" w:space="0" w:color="auto"/>
            <w:right w:val="none" w:sz="0" w:space="0" w:color="auto"/>
          </w:divBdr>
        </w:div>
        <w:div w:id="850607918">
          <w:marLeft w:val="0"/>
          <w:marRight w:val="0"/>
          <w:marTop w:val="0"/>
          <w:marBottom w:val="0"/>
          <w:divBdr>
            <w:top w:val="none" w:sz="0" w:space="0" w:color="auto"/>
            <w:left w:val="none" w:sz="0" w:space="0" w:color="auto"/>
            <w:bottom w:val="none" w:sz="0" w:space="0" w:color="auto"/>
            <w:right w:val="none" w:sz="0" w:space="0" w:color="auto"/>
          </w:divBdr>
        </w:div>
      </w:divsChild>
    </w:div>
    <w:div w:id="1873878580">
      <w:bodyDiv w:val="1"/>
      <w:marLeft w:val="0"/>
      <w:marRight w:val="0"/>
      <w:marTop w:val="0"/>
      <w:marBottom w:val="0"/>
      <w:divBdr>
        <w:top w:val="none" w:sz="0" w:space="0" w:color="auto"/>
        <w:left w:val="none" w:sz="0" w:space="0" w:color="auto"/>
        <w:bottom w:val="none" w:sz="0" w:space="0" w:color="auto"/>
        <w:right w:val="none" w:sz="0" w:space="0" w:color="auto"/>
      </w:divBdr>
    </w:div>
    <w:div w:id="1906794905">
      <w:bodyDiv w:val="1"/>
      <w:marLeft w:val="0"/>
      <w:marRight w:val="0"/>
      <w:marTop w:val="0"/>
      <w:marBottom w:val="0"/>
      <w:divBdr>
        <w:top w:val="none" w:sz="0" w:space="0" w:color="auto"/>
        <w:left w:val="none" w:sz="0" w:space="0" w:color="auto"/>
        <w:bottom w:val="none" w:sz="0" w:space="0" w:color="auto"/>
        <w:right w:val="none" w:sz="0" w:space="0" w:color="auto"/>
      </w:divBdr>
      <w:divsChild>
        <w:div w:id="1036077697">
          <w:marLeft w:val="0"/>
          <w:marRight w:val="0"/>
          <w:marTop w:val="0"/>
          <w:marBottom w:val="0"/>
          <w:divBdr>
            <w:top w:val="none" w:sz="0" w:space="0" w:color="auto"/>
            <w:left w:val="none" w:sz="0" w:space="0" w:color="auto"/>
            <w:bottom w:val="none" w:sz="0" w:space="0" w:color="auto"/>
            <w:right w:val="none" w:sz="0" w:space="0" w:color="auto"/>
          </w:divBdr>
        </w:div>
        <w:div w:id="1546680157">
          <w:marLeft w:val="0"/>
          <w:marRight w:val="0"/>
          <w:marTop w:val="0"/>
          <w:marBottom w:val="0"/>
          <w:divBdr>
            <w:top w:val="none" w:sz="0" w:space="0" w:color="auto"/>
            <w:left w:val="none" w:sz="0" w:space="0" w:color="auto"/>
            <w:bottom w:val="none" w:sz="0" w:space="0" w:color="auto"/>
            <w:right w:val="none" w:sz="0" w:space="0" w:color="auto"/>
          </w:divBdr>
        </w:div>
        <w:div w:id="1439595868">
          <w:marLeft w:val="0"/>
          <w:marRight w:val="0"/>
          <w:marTop w:val="0"/>
          <w:marBottom w:val="0"/>
          <w:divBdr>
            <w:top w:val="none" w:sz="0" w:space="0" w:color="auto"/>
            <w:left w:val="none" w:sz="0" w:space="0" w:color="auto"/>
            <w:bottom w:val="none" w:sz="0" w:space="0" w:color="auto"/>
            <w:right w:val="none" w:sz="0" w:space="0" w:color="auto"/>
          </w:divBdr>
        </w:div>
      </w:divsChild>
    </w:div>
    <w:div w:id="1976254274">
      <w:bodyDiv w:val="1"/>
      <w:marLeft w:val="0"/>
      <w:marRight w:val="0"/>
      <w:marTop w:val="0"/>
      <w:marBottom w:val="0"/>
      <w:divBdr>
        <w:top w:val="none" w:sz="0" w:space="0" w:color="auto"/>
        <w:left w:val="none" w:sz="0" w:space="0" w:color="auto"/>
        <w:bottom w:val="none" w:sz="0" w:space="0" w:color="auto"/>
        <w:right w:val="none" w:sz="0" w:space="0" w:color="auto"/>
      </w:divBdr>
    </w:div>
    <w:div w:id="1997369019">
      <w:bodyDiv w:val="1"/>
      <w:marLeft w:val="0"/>
      <w:marRight w:val="0"/>
      <w:marTop w:val="0"/>
      <w:marBottom w:val="0"/>
      <w:divBdr>
        <w:top w:val="none" w:sz="0" w:space="0" w:color="auto"/>
        <w:left w:val="none" w:sz="0" w:space="0" w:color="auto"/>
        <w:bottom w:val="none" w:sz="0" w:space="0" w:color="auto"/>
        <w:right w:val="none" w:sz="0" w:space="0" w:color="auto"/>
      </w:divBdr>
    </w:div>
    <w:div w:id="2028749791">
      <w:bodyDiv w:val="1"/>
      <w:marLeft w:val="0"/>
      <w:marRight w:val="0"/>
      <w:marTop w:val="0"/>
      <w:marBottom w:val="0"/>
      <w:divBdr>
        <w:top w:val="none" w:sz="0" w:space="0" w:color="auto"/>
        <w:left w:val="none" w:sz="0" w:space="0" w:color="auto"/>
        <w:bottom w:val="none" w:sz="0" w:space="0" w:color="auto"/>
        <w:right w:val="none" w:sz="0" w:space="0" w:color="auto"/>
      </w:divBdr>
    </w:div>
    <w:div w:id="21298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lisa4land.eu/commun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lisa_kc@isprambiente.it" TargetMode="External"/><Relationship Id="rId5" Type="http://schemas.openxmlformats.org/officeDocument/2006/relationships/webSettings" Target="webSettings.xml"/><Relationship Id="rId10" Type="http://schemas.openxmlformats.org/officeDocument/2006/relationships/hyperlink" Target="https://monalisa4land.eu/" TargetMode="External"/><Relationship Id="rId4" Type="http://schemas.openxmlformats.org/officeDocument/2006/relationships/settings" Target="settings.xml"/><Relationship Id="rId9" Type="http://schemas.openxmlformats.org/officeDocument/2006/relationships/hyperlink" Target="https://monalisa4land.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8C68-4E89-4BD3-9960-09E9A0DF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Assennato Francesca</cp:lastModifiedBy>
  <cp:revision>2</cp:revision>
  <cp:lastPrinted>2024-09-20T06:28:00Z</cp:lastPrinted>
  <dcterms:created xsi:type="dcterms:W3CDTF">2025-07-25T06:30:00Z</dcterms:created>
  <dcterms:modified xsi:type="dcterms:W3CDTF">2025-07-25T06:30:00Z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73b9438c98b823674cdf6b7262004829bb31a217cd0455ca1d5fd18f443cd626</vt:lpwstr>
  </property>
</Properties>
</file>